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B5" w:rsidRPr="00101E5E" w:rsidRDefault="00237BB5" w:rsidP="00237BB5">
      <w:pPr>
        <w:jc w:val="center"/>
        <w:rPr>
          <w:sz w:val="32"/>
          <w:szCs w:val="32"/>
        </w:rPr>
      </w:pPr>
      <w:r w:rsidRPr="00101E5E">
        <w:rPr>
          <w:b/>
          <w:sz w:val="32"/>
          <w:szCs w:val="32"/>
        </w:rPr>
        <w:t>Частное дошкольное образовательное учреждение Д/с №20 «Кристаллик»</w:t>
      </w:r>
    </w:p>
    <w:p w:rsidR="00237BB5" w:rsidRPr="0083043A" w:rsidRDefault="00237BB5" w:rsidP="00237BB5">
      <w:pPr>
        <w:jc w:val="center"/>
      </w:pPr>
      <w:r w:rsidRPr="0083043A">
        <w:t>633010, Новосибирская область, г. Бердск, ул. Боровая, дом 4/8а,  т.6-09-02, 6-09-01;</w:t>
      </w:r>
    </w:p>
    <w:p w:rsidR="00237BB5" w:rsidRPr="0083043A" w:rsidRDefault="00237BB5" w:rsidP="00237BB5">
      <w:pPr>
        <w:jc w:val="center"/>
      </w:pPr>
      <w:r w:rsidRPr="0083043A">
        <w:t>Б/счет в Сибирском банке Сбербанка РФ г. Новосибирск БИК:</w:t>
      </w:r>
      <w:r w:rsidRPr="0083043A">
        <w:rPr>
          <w:sz w:val="52"/>
          <w:szCs w:val="52"/>
        </w:rPr>
        <w:t xml:space="preserve"> </w:t>
      </w:r>
      <w:r w:rsidRPr="0083043A">
        <w:t>045004641; кор.счет:30101810500000000641;</w:t>
      </w:r>
    </w:p>
    <w:p w:rsidR="00237BB5" w:rsidRPr="00F52866" w:rsidRDefault="00237BB5" w:rsidP="00237BB5">
      <w:pPr>
        <w:pBdr>
          <w:bottom w:val="single" w:sz="6" w:space="1" w:color="auto"/>
        </w:pBdr>
        <w:tabs>
          <w:tab w:val="right" w:pos="9355"/>
        </w:tabs>
        <w:jc w:val="center"/>
      </w:pPr>
      <w:r w:rsidRPr="0083043A">
        <w:t>Р/счет: 40703810744190012178; ИНН: 5445263370, ОГРН:1105400002180;</w:t>
      </w:r>
    </w:p>
    <w:p w:rsidR="00237BB5" w:rsidRDefault="00237BB5" w:rsidP="00237BB5">
      <w:pPr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823BDE" w:rsidRDefault="00823BDE" w:rsidP="00823BDE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237BB5" w:rsidRDefault="00237BB5" w:rsidP="00823BDE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823BDE" w:rsidRDefault="00823BDE" w:rsidP="00823BDE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Р И К А З</w:t>
      </w:r>
      <w:r w:rsidR="00237BB5">
        <w:rPr>
          <w:b/>
          <w:color w:val="000000"/>
          <w:sz w:val="28"/>
          <w:szCs w:val="28"/>
        </w:rPr>
        <w:t xml:space="preserve"> № </w:t>
      </w:r>
      <w:r w:rsidR="003250CE">
        <w:rPr>
          <w:b/>
          <w:color w:val="000000"/>
          <w:sz w:val="28"/>
          <w:szCs w:val="28"/>
        </w:rPr>
        <w:t>16-од</w:t>
      </w:r>
    </w:p>
    <w:p w:rsidR="00823BDE" w:rsidRDefault="00823BDE" w:rsidP="00823BDE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823BDE" w:rsidRDefault="00237BB5" w:rsidP="00237BB5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3250CE">
        <w:rPr>
          <w:b/>
          <w:color w:val="000000"/>
          <w:sz w:val="28"/>
          <w:szCs w:val="28"/>
        </w:rPr>
        <w:t>14.03.2023 г.</w:t>
      </w:r>
    </w:p>
    <w:p w:rsidR="00A61255" w:rsidRPr="00E37A1F" w:rsidRDefault="00A61255" w:rsidP="0059505E">
      <w:pPr>
        <w:keepNext/>
        <w:spacing w:line="276" w:lineRule="auto"/>
        <w:ind w:left="72"/>
        <w:jc w:val="center"/>
        <w:outlineLvl w:val="1"/>
        <w:rPr>
          <w:rFonts w:ascii="Arial" w:hAnsi="Arial"/>
          <w:b/>
          <w:sz w:val="28"/>
          <w:szCs w:val="24"/>
        </w:rPr>
      </w:pPr>
    </w:p>
    <w:tbl>
      <w:tblPr>
        <w:tblW w:w="5000" w:type="pct"/>
        <w:tblLook w:val="00A0"/>
      </w:tblPr>
      <w:tblGrid>
        <w:gridCol w:w="9571"/>
      </w:tblGrid>
      <w:tr w:rsidR="00A61255" w:rsidRPr="00E37A1F" w:rsidTr="00AA0A82">
        <w:trPr>
          <w:trHeight w:val="340"/>
        </w:trPr>
        <w:tc>
          <w:tcPr>
            <w:tcW w:w="5000" w:type="pct"/>
          </w:tcPr>
          <w:p w:rsidR="00A61255" w:rsidRPr="009E4644" w:rsidRDefault="00A61255" w:rsidP="005950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81CF0" w:rsidRPr="005B59B6" w:rsidRDefault="00981CF0" w:rsidP="0059505E">
      <w:pPr>
        <w:spacing w:line="276" w:lineRule="auto"/>
        <w:ind w:right="-1"/>
        <w:rPr>
          <w:sz w:val="24"/>
          <w:szCs w:val="24"/>
        </w:rPr>
      </w:pPr>
    </w:p>
    <w:p w:rsidR="000B34BD" w:rsidRPr="00823BDE" w:rsidRDefault="00FF68EF" w:rsidP="00FF68EF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B34BD" w:rsidRPr="00823BDE">
        <w:rPr>
          <w:b/>
          <w:sz w:val="24"/>
          <w:szCs w:val="24"/>
        </w:rPr>
        <w:t xml:space="preserve">Об утверждении перечня </w:t>
      </w:r>
      <w:r w:rsidR="00414BB1" w:rsidRPr="00823BDE">
        <w:rPr>
          <w:b/>
          <w:sz w:val="24"/>
          <w:szCs w:val="24"/>
        </w:rPr>
        <w:t>персональных данных,</w:t>
      </w:r>
    </w:p>
    <w:p w:rsidR="00E57F00" w:rsidRPr="00823BDE" w:rsidRDefault="000B34BD" w:rsidP="00FF68EF">
      <w:pPr>
        <w:ind w:right="-1"/>
        <w:rPr>
          <w:b/>
          <w:sz w:val="24"/>
          <w:szCs w:val="24"/>
        </w:rPr>
      </w:pPr>
      <w:r w:rsidRPr="00823BDE">
        <w:rPr>
          <w:b/>
          <w:sz w:val="24"/>
          <w:szCs w:val="24"/>
        </w:rPr>
        <w:t>информационных систем</w:t>
      </w:r>
      <w:r w:rsidR="00FF68EF">
        <w:rPr>
          <w:b/>
          <w:sz w:val="24"/>
          <w:szCs w:val="24"/>
        </w:rPr>
        <w:t xml:space="preserve"> </w:t>
      </w:r>
      <w:r w:rsidRPr="00823BDE">
        <w:rPr>
          <w:b/>
          <w:sz w:val="24"/>
          <w:szCs w:val="24"/>
        </w:rPr>
        <w:t>персональных данных</w:t>
      </w:r>
    </w:p>
    <w:p w:rsidR="00414BB1" w:rsidRPr="00823BDE" w:rsidRDefault="00414BB1" w:rsidP="00FF68EF">
      <w:pPr>
        <w:ind w:right="-1"/>
        <w:rPr>
          <w:b/>
          <w:bCs/>
          <w:sz w:val="24"/>
          <w:szCs w:val="24"/>
        </w:rPr>
      </w:pPr>
      <w:r w:rsidRPr="00823BDE">
        <w:rPr>
          <w:b/>
          <w:sz w:val="24"/>
          <w:szCs w:val="24"/>
        </w:rPr>
        <w:t>и допущенных работников</w:t>
      </w:r>
      <w:r w:rsidR="00FF68EF">
        <w:rPr>
          <w:b/>
          <w:sz w:val="24"/>
          <w:szCs w:val="24"/>
        </w:rPr>
        <w:t>»</w:t>
      </w:r>
    </w:p>
    <w:p w:rsidR="001C0EF2" w:rsidRPr="00711955" w:rsidRDefault="001C0EF2" w:rsidP="0059505E">
      <w:pPr>
        <w:spacing w:line="276" w:lineRule="auto"/>
        <w:rPr>
          <w:sz w:val="24"/>
          <w:szCs w:val="24"/>
        </w:rPr>
      </w:pPr>
    </w:p>
    <w:p w:rsidR="00981CF0" w:rsidRDefault="00D00A58" w:rsidP="005F19A1">
      <w:pPr>
        <w:spacing w:line="276" w:lineRule="auto"/>
        <w:ind w:firstLine="708"/>
        <w:jc w:val="both"/>
        <w:rPr>
          <w:spacing w:val="10"/>
          <w:sz w:val="24"/>
          <w:szCs w:val="24"/>
        </w:rPr>
      </w:pPr>
      <w:r w:rsidRPr="00A61255">
        <w:rPr>
          <w:sz w:val="24"/>
          <w:szCs w:val="24"/>
        </w:rPr>
        <w:t xml:space="preserve">Во исполнение </w:t>
      </w:r>
      <w:r w:rsidR="0077679F" w:rsidRPr="00D00A58">
        <w:rPr>
          <w:sz w:val="24"/>
          <w:szCs w:val="24"/>
        </w:rPr>
        <w:t>требований</w:t>
      </w:r>
      <w:r w:rsidR="003250CE">
        <w:rPr>
          <w:sz w:val="24"/>
          <w:szCs w:val="24"/>
        </w:rPr>
        <w:t xml:space="preserve"> </w:t>
      </w:r>
      <w:r w:rsidR="00562C67" w:rsidRPr="00231A9E">
        <w:rPr>
          <w:sz w:val="24"/>
          <w:szCs w:val="24"/>
        </w:rPr>
        <w:t>Федерального закона №152-ФЗ от 27</w:t>
      </w:r>
      <w:r w:rsidR="00AD1199" w:rsidRPr="00AD1199">
        <w:rPr>
          <w:sz w:val="24"/>
          <w:szCs w:val="24"/>
        </w:rPr>
        <w:t xml:space="preserve">июля </w:t>
      </w:r>
      <w:r w:rsidR="00562C67" w:rsidRPr="00231A9E">
        <w:rPr>
          <w:sz w:val="24"/>
          <w:szCs w:val="24"/>
        </w:rPr>
        <w:t>2006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</w:t>
      </w:r>
      <w:r w:rsidR="00562C67">
        <w:rPr>
          <w:sz w:val="24"/>
          <w:szCs w:val="24"/>
        </w:rPr>
        <w:t> </w:t>
      </w:r>
      <w:r w:rsidR="000B34BD">
        <w:rPr>
          <w:sz w:val="24"/>
          <w:szCs w:val="24"/>
        </w:rPr>
        <w:t xml:space="preserve">персональных данных» </w:t>
      </w:r>
      <w:r w:rsidR="00562C67" w:rsidRPr="00576E19">
        <w:rPr>
          <w:sz w:val="24"/>
          <w:szCs w:val="24"/>
        </w:rPr>
        <w:t>и прочих нормативных документов по защите информации</w:t>
      </w:r>
      <w:r w:rsidRPr="00576E19">
        <w:rPr>
          <w:sz w:val="24"/>
          <w:szCs w:val="24"/>
        </w:rPr>
        <w:t>,</w:t>
      </w:r>
    </w:p>
    <w:p w:rsidR="00A61255" w:rsidRPr="00C43919" w:rsidRDefault="00A61255" w:rsidP="005F19A1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C43919">
        <w:rPr>
          <w:spacing w:val="10"/>
          <w:sz w:val="24"/>
          <w:szCs w:val="24"/>
        </w:rPr>
        <w:t>ПРИКАЗЫВАЮ:</w:t>
      </w:r>
    </w:p>
    <w:p w:rsidR="0088301E" w:rsidRPr="00A42457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8301E">
        <w:rPr>
          <w:sz w:val="24"/>
          <w:szCs w:val="24"/>
        </w:rPr>
        <w:t xml:space="preserve">Утвердить </w:t>
      </w:r>
      <w:r w:rsidR="000B34BD">
        <w:rPr>
          <w:sz w:val="24"/>
          <w:szCs w:val="24"/>
        </w:rPr>
        <w:t xml:space="preserve">Перечень персональных данных, обрабатываемых в </w:t>
      </w:r>
      <w:r w:rsidR="00237BB5">
        <w:rPr>
          <w:sz w:val="24"/>
          <w:szCs w:val="24"/>
        </w:rPr>
        <w:t xml:space="preserve">ЧДОУ Д/С № 20 «Кристаллик» </w:t>
      </w:r>
      <w:r w:rsidRPr="00A42457">
        <w:rPr>
          <w:sz w:val="24"/>
          <w:szCs w:val="24"/>
        </w:rPr>
        <w:t>(Приложение 1 к настоящему Приказу).</w:t>
      </w:r>
    </w:p>
    <w:p w:rsidR="0088301E" w:rsidRPr="00A42457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42457">
        <w:rPr>
          <w:sz w:val="24"/>
          <w:szCs w:val="24"/>
        </w:rPr>
        <w:t xml:space="preserve">Утвердить </w:t>
      </w:r>
      <w:r w:rsidR="000B34BD" w:rsidRPr="00A42457">
        <w:rPr>
          <w:sz w:val="24"/>
          <w:szCs w:val="24"/>
        </w:rPr>
        <w:t xml:space="preserve">Перечень информационных систем персональных </w:t>
      </w:r>
      <w:r w:rsidR="00237BB5">
        <w:rPr>
          <w:sz w:val="24"/>
          <w:szCs w:val="24"/>
        </w:rPr>
        <w:t xml:space="preserve"> ЧДОУ Д/С  № 20 «Кристаллик»  </w:t>
      </w:r>
      <w:r w:rsidRPr="00A42457">
        <w:rPr>
          <w:sz w:val="24"/>
          <w:szCs w:val="24"/>
        </w:rPr>
        <w:t>(Приложение 2 к настоящему Приказу).</w:t>
      </w:r>
    </w:p>
    <w:p w:rsidR="00414BB1" w:rsidRPr="00414BB1" w:rsidRDefault="00414BB1" w:rsidP="00414BB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42457">
        <w:rPr>
          <w:sz w:val="24"/>
          <w:szCs w:val="24"/>
        </w:rPr>
        <w:t>Утвердить Перечень должностей работников</w:t>
      </w:r>
      <w:r w:rsidR="00237BB5">
        <w:rPr>
          <w:sz w:val="24"/>
          <w:szCs w:val="24"/>
        </w:rPr>
        <w:t xml:space="preserve"> ЧДОУ Д/с № 20 «Кристаллик»  </w:t>
      </w:r>
      <w:r w:rsidRPr="00A42457">
        <w:rPr>
          <w:sz w:val="24"/>
          <w:szCs w:val="24"/>
        </w:rPr>
        <w:t>,</w:t>
      </w:r>
      <w:r w:rsidRPr="00414BB1">
        <w:rPr>
          <w:sz w:val="24"/>
          <w:szCs w:val="24"/>
        </w:rPr>
        <w:t xml:space="preserve">допущенных к обработке персональных данных (Приложение </w:t>
      </w:r>
      <w:r>
        <w:rPr>
          <w:sz w:val="24"/>
          <w:szCs w:val="24"/>
        </w:rPr>
        <w:t>3</w:t>
      </w:r>
      <w:r w:rsidRPr="00414BB1">
        <w:rPr>
          <w:sz w:val="24"/>
          <w:szCs w:val="24"/>
        </w:rPr>
        <w:t xml:space="preserve"> к настоящему Приказу).</w:t>
      </w:r>
    </w:p>
    <w:p w:rsidR="000B34BD" w:rsidRDefault="000B34BD" w:rsidP="000B34B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Ответственному за организацию обработки персональных данных ознакомить работников, которым в связи со служебными обязанностями необходим доступ к персональным данным с прилагаемыми перечнями.</w:t>
      </w:r>
    </w:p>
    <w:p w:rsidR="00627FF7" w:rsidRDefault="00627FF7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1255">
        <w:rPr>
          <w:sz w:val="24"/>
          <w:szCs w:val="24"/>
        </w:rPr>
        <w:t xml:space="preserve">Контроль за исполнением настоящего </w:t>
      </w:r>
      <w:r w:rsidR="0038065D">
        <w:rPr>
          <w:sz w:val="24"/>
          <w:szCs w:val="24"/>
        </w:rPr>
        <w:t>П</w:t>
      </w:r>
      <w:r w:rsidRPr="00A61255">
        <w:rPr>
          <w:sz w:val="24"/>
          <w:szCs w:val="24"/>
        </w:rPr>
        <w:t>риказа оставляю за собой.</w:t>
      </w:r>
    </w:p>
    <w:p w:rsidR="009E4644" w:rsidRDefault="009E4644" w:rsidP="009E4644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9E4644" w:rsidRDefault="009E4644" w:rsidP="009E4644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9E4644" w:rsidRPr="005F19A1" w:rsidRDefault="009E4644" w:rsidP="009E4644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5F19A1" w:rsidRDefault="005F19A1" w:rsidP="005F19A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3588" w:type="pct"/>
        <w:tblLook w:val="04A0"/>
      </w:tblPr>
      <w:tblGrid>
        <w:gridCol w:w="750"/>
        <w:gridCol w:w="6118"/>
      </w:tblGrid>
      <w:tr w:rsidR="00237BB5" w:rsidRPr="00D923EC" w:rsidTr="00237BB5">
        <w:trPr>
          <w:trHeight w:val="366"/>
        </w:trPr>
        <w:tc>
          <w:tcPr>
            <w:tcW w:w="546" w:type="pct"/>
            <w:shd w:val="clear" w:color="auto" w:fill="auto"/>
            <w:vAlign w:val="center"/>
          </w:tcPr>
          <w:p w:rsidR="00237BB5" w:rsidRPr="00A61255" w:rsidRDefault="00237BB5" w:rsidP="00EB1C7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54" w:type="pct"/>
            <w:shd w:val="clear" w:color="auto" w:fill="auto"/>
            <w:vAlign w:val="bottom"/>
          </w:tcPr>
          <w:p w:rsidR="00237BB5" w:rsidRPr="00A61255" w:rsidRDefault="00237BB5" w:rsidP="0080399E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</w:t>
            </w:r>
            <w:r w:rsidR="0080399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                                               А.В. Голубева  </w:t>
            </w:r>
          </w:p>
        </w:tc>
      </w:tr>
    </w:tbl>
    <w:p w:rsidR="0088301E" w:rsidRDefault="0088301E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  <w:lang w:val="en-US"/>
        </w:rPr>
        <w:sectPr w:rsidR="0088301E" w:rsidSect="0088301E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301E" w:rsidRPr="00730848" w:rsidRDefault="0088301E" w:rsidP="000B34BD">
      <w:pPr>
        <w:ind w:left="10915"/>
      </w:pPr>
      <w:r w:rsidRPr="00730848">
        <w:lastRenderedPageBreak/>
        <w:t>Приложение 1</w:t>
      </w:r>
    </w:p>
    <w:p w:rsidR="00E57F00" w:rsidRPr="00730848" w:rsidRDefault="0088301E" w:rsidP="00823BDE">
      <w:pPr>
        <w:jc w:val="right"/>
      </w:pPr>
      <w:r w:rsidRPr="00730848">
        <w:t xml:space="preserve">к приказу </w:t>
      </w:r>
      <w:r w:rsidR="003250CE">
        <w:t xml:space="preserve">№ 16- од от «14» марта </w:t>
      </w:r>
      <w:r w:rsidR="00A93B69">
        <w:t>202</w:t>
      </w:r>
      <w:r w:rsidR="003250CE">
        <w:t>3</w:t>
      </w:r>
      <w:r w:rsidRPr="00730848">
        <w:t xml:space="preserve"> г. </w:t>
      </w:r>
    </w:p>
    <w:p w:rsidR="0088301E" w:rsidRPr="005B59B6" w:rsidRDefault="0088301E" w:rsidP="00730848">
      <w:pPr>
        <w:jc w:val="center"/>
        <w:rPr>
          <w:sz w:val="24"/>
          <w:szCs w:val="24"/>
        </w:rPr>
      </w:pPr>
    </w:p>
    <w:p w:rsidR="000B34BD" w:rsidRPr="00DD7B7E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>ПЕРЕЧЕНЬ</w:t>
      </w:r>
    </w:p>
    <w:p w:rsidR="000B34BD" w:rsidRPr="00DD7B7E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>персональных данных, обрабатываемых</w:t>
      </w:r>
    </w:p>
    <w:p w:rsidR="00730848" w:rsidRPr="005B59B6" w:rsidRDefault="00237BB5" w:rsidP="00730848">
      <w:pPr>
        <w:widowControl/>
        <w:autoSpaceDE/>
        <w:autoSpaceDN/>
        <w:adjustRightInd/>
        <w:jc w:val="center"/>
        <w:rPr>
          <w:rFonts w:eastAsia="Batang"/>
          <w:sz w:val="24"/>
          <w:szCs w:val="24"/>
        </w:rPr>
      </w:pPr>
      <w:r>
        <w:rPr>
          <w:b/>
          <w:sz w:val="24"/>
          <w:szCs w:val="24"/>
        </w:rPr>
        <w:t xml:space="preserve">в ЧДОУ Д/с № 20 «Кристаллик»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291"/>
        <w:gridCol w:w="2310"/>
        <w:gridCol w:w="2117"/>
        <w:gridCol w:w="3403"/>
        <w:gridCol w:w="2512"/>
        <w:gridCol w:w="1659"/>
      </w:tblGrid>
      <w:tr w:rsidR="005C4C7E" w:rsidRPr="00A835B6" w:rsidTr="00237BB5">
        <w:trPr>
          <w:tblHeader/>
        </w:trPr>
        <w:tc>
          <w:tcPr>
            <w:tcW w:w="494" w:type="dxa"/>
            <w:shd w:val="clear" w:color="auto" w:fill="F2F2F2"/>
            <w:vAlign w:val="center"/>
          </w:tcPr>
          <w:p w:rsidR="000B34BD" w:rsidRPr="00A835B6" w:rsidRDefault="000B34BD" w:rsidP="0010782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91" w:type="dxa"/>
            <w:shd w:val="clear" w:color="auto" w:fill="F2F2F2"/>
            <w:vAlign w:val="center"/>
          </w:tcPr>
          <w:p w:rsidR="000B34BD" w:rsidRPr="00A835B6" w:rsidRDefault="000B34BD" w:rsidP="0010782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 w:rsidRPr="00A835B6">
              <w:rPr>
                <w:rFonts w:ascii="Times New Roman" w:hAnsi="Times New Roman"/>
                <w:sz w:val="20"/>
              </w:rPr>
              <w:t>Категории субъектов</w:t>
            </w:r>
            <w:r w:rsidR="0080399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персональных данных</w:t>
            </w:r>
          </w:p>
        </w:tc>
        <w:tc>
          <w:tcPr>
            <w:tcW w:w="2310" w:type="dxa"/>
            <w:shd w:val="clear" w:color="auto" w:fill="F2F2F2"/>
            <w:vAlign w:val="center"/>
          </w:tcPr>
          <w:p w:rsidR="000B34BD" w:rsidRPr="00A835B6" w:rsidRDefault="000B34BD" w:rsidP="0010782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Способы обработки персональных данных</w:t>
            </w:r>
          </w:p>
        </w:tc>
        <w:tc>
          <w:tcPr>
            <w:tcW w:w="2117" w:type="dxa"/>
            <w:shd w:val="clear" w:color="auto" w:fill="F2F2F2"/>
            <w:vAlign w:val="center"/>
          </w:tcPr>
          <w:p w:rsidR="000B34BD" w:rsidRPr="00A835B6" w:rsidRDefault="000B34BD" w:rsidP="0010782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 w:rsidRPr="005D3BBE">
              <w:rPr>
                <w:rFonts w:ascii="Times New Roman" w:hAnsi="Times New Roman"/>
                <w:sz w:val="20"/>
              </w:rPr>
              <w:t>Цел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5D3BBE">
              <w:rPr>
                <w:rFonts w:ascii="Times New Roman" w:hAnsi="Times New Roman"/>
                <w:sz w:val="20"/>
              </w:rPr>
              <w:t xml:space="preserve"> обработки персональных данных</w:t>
            </w:r>
          </w:p>
        </w:tc>
        <w:tc>
          <w:tcPr>
            <w:tcW w:w="3403" w:type="dxa"/>
            <w:shd w:val="clear" w:color="auto" w:fill="F2F2F2"/>
            <w:vAlign w:val="center"/>
          </w:tcPr>
          <w:p w:rsidR="000B34BD" w:rsidRPr="00A835B6" w:rsidRDefault="000B34BD" w:rsidP="0010782A">
            <w:pPr>
              <w:tabs>
                <w:tab w:val="left" w:pos="351"/>
              </w:tabs>
              <w:snapToGrid w:val="0"/>
              <w:jc w:val="center"/>
            </w:pPr>
            <w:r w:rsidRPr="00A835B6">
              <w:t xml:space="preserve">Перечень обрабатываемых </w:t>
            </w:r>
            <w:r>
              <w:t>персональных данных</w:t>
            </w:r>
          </w:p>
        </w:tc>
        <w:tc>
          <w:tcPr>
            <w:tcW w:w="2512" w:type="dxa"/>
            <w:shd w:val="clear" w:color="auto" w:fill="F2F2F2"/>
            <w:vAlign w:val="center"/>
          </w:tcPr>
          <w:p w:rsidR="000B34BD" w:rsidRDefault="000B34BD" w:rsidP="0010782A">
            <w:pPr>
              <w:tabs>
                <w:tab w:val="left" w:pos="351"/>
              </w:tabs>
              <w:snapToGrid w:val="0"/>
              <w:jc w:val="center"/>
            </w:pPr>
            <w:r>
              <w:t>Правовое основание обработки персональных данных</w:t>
            </w:r>
          </w:p>
        </w:tc>
        <w:tc>
          <w:tcPr>
            <w:tcW w:w="1659" w:type="dxa"/>
            <w:shd w:val="clear" w:color="auto" w:fill="F2F2F2"/>
          </w:tcPr>
          <w:p w:rsidR="000B34BD" w:rsidRDefault="000B34BD" w:rsidP="0010782A">
            <w:pPr>
              <w:tabs>
                <w:tab w:val="left" w:pos="351"/>
              </w:tabs>
              <w:snapToGrid w:val="0"/>
              <w:jc w:val="center"/>
            </w:pPr>
            <w:r>
              <w:t>Срок хранения и обработки персональных данных</w:t>
            </w:r>
          </w:p>
        </w:tc>
      </w:tr>
      <w:tr w:rsidR="005C4C7E" w:rsidRPr="00A835B6" w:rsidTr="00237BB5">
        <w:tc>
          <w:tcPr>
            <w:tcW w:w="494" w:type="dxa"/>
            <w:vMerge w:val="restart"/>
            <w:vAlign w:val="center"/>
          </w:tcPr>
          <w:p w:rsidR="00D95BF2" w:rsidRPr="00A835B6" w:rsidRDefault="00D95BF2" w:rsidP="0010782A">
            <w:pPr>
              <w:jc w:val="center"/>
            </w:pPr>
            <w:r>
              <w:t>1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D95BF2" w:rsidRPr="00A835B6" w:rsidRDefault="00D95BF2" w:rsidP="0010782A">
            <w:r w:rsidRPr="00A835B6">
              <w:t>Работники, бывшие работники</w:t>
            </w:r>
          </w:p>
        </w:tc>
        <w:tc>
          <w:tcPr>
            <w:tcW w:w="2310" w:type="dxa"/>
            <w:shd w:val="clear" w:color="auto" w:fill="auto"/>
          </w:tcPr>
          <w:p w:rsidR="00D95BF2" w:rsidRDefault="00D95BF2" w:rsidP="0010782A">
            <w:r>
              <w:t>Неавтоматизированн</w:t>
            </w:r>
            <w:r w:rsidR="00B54A4E">
              <w:t>ый</w:t>
            </w:r>
            <w:r>
              <w:t>;</w:t>
            </w:r>
          </w:p>
          <w:p w:rsidR="00D95BF2" w:rsidRPr="00A835B6" w:rsidRDefault="00D95BF2" w:rsidP="00A42457">
            <w:r>
              <w:t>Автоматизированн</w:t>
            </w:r>
            <w:r w:rsidR="00B54A4E">
              <w:t>ый</w:t>
            </w:r>
            <w:r>
              <w:t xml:space="preserve"> в ИСПДн</w:t>
            </w:r>
            <w:r w:rsidR="0080399E">
              <w:t xml:space="preserve"> </w:t>
            </w:r>
            <w:r w:rsidRPr="00823BDE">
              <w:t>«</w:t>
            </w:r>
            <w:r w:rsidR="00A42457" w:rsidRPr="00823BDE">
              <w:t>Бухгалтерия</w:t>
            </w:r>
            <w:r w:rsidRPr="00823BDE">
              <w:t>»</w:t>
            </w:r>
            <w:r w:rsidR="00823BDE" w:rsidRPr="00823BDE">
              <w:t>,</w:t>
            </w:r>
            <w:r w:rsidR="00823BDE">
              <w:t xml:space="preserve"> «Отдел кадров»</w:t>
            </w:r>
          </w:p>
        </w:tc>
        <w:tc>
          <w:tcPr>
            <w:tcW w:w="2117" w:type="dxa"/>
            <w:shd w:val="clear" w:color="auto" w:fill="auto"/>
          </w:tcPr>
          <w:p w:rsidR="00B54A4E" w:rsidRPr="00B54A4E" w:rsidRDefault="00B54A4E" w:rsidP="00B54A4E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4A4E">
              <w:t>ведени</w:t>
            </w:r>
            <w:r>
              <w:t>е</w:t>
            </w:r>
            <w:r w:rsidRPr="00B54A4E">
              <w:t xml:space="preserve"> кадрового, бухгалтерского и воинского учета;</w:t>
            </w:r>
          </w:p>
          <w:p w:rsidR="00B54A4E" w:rsidRPr="00A42457" w:rsidRDefault="00B54A4E" w:rsidP="00B54A4E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содействи</w:t>
            </w:r>
            <w:r>
              <w:t>е</w:t>
            </w:r>
            <w:r w:rsidRPr="00A835B6">
              <w:t xml:space="preserve"> работникам в </w:t>
            </w:r>
            <w:r w:rsidRPr="00A42457">
              <w:t>продвижении по службе;</w:t>
            </w:r>
          </w:p>
          <w:p w:rsidR="00B54A4E" w:rsidRPr="00A42457" w:rsidRDefault="00B54A4E" w:rsidP="00B54A4E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2457">
              <w:t>обеспечение сохранности имущества Оператора, обеспечение личной безопасности;</w:t>
            </w:r>
          </w:p>
          <w:p w:rsidR="00B54A4E" w:rsidRDefault="00B54A4E" w:rsidP="00B54A4E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4A4E">
              <w:t>исполнени</w:t>
            </w:r>
            <w:r>
              <w:t>е</w:t>
            </w:r>
            <w:r w:rsidRPr="00B54A4E">
              <w:t xml:space="preserve"> Оператором функции работодателя, оформления трудовых отношений и обеспечени</w:t>
            </w:r>
            <w:r>
              <w:t>е</w:t>
            </w:r>
            <w:r w:rsidRPr="00B54A4E">
              <w:t xml:space="preserve"> установленных законодательством Российской Федерации условий труда</w:t>
            </w:r>
            <w:r>
              <w:t>;</w:t>
            </w:r>
          </w:p>
          <w:p w:rsidR="00D95BF2" w:rsidRPr="00A835B6" w:rsidRDefault="00B54A4E" w:rsidP="00B54A4E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4A4E">
              <w:t>осуществление видов деятельности, предусмотренных уставом</w:t>
            </w:r>
            <w:r w:rsidR="00D95BF2" w:rsidRPr="00A835B6">
              <w:t>.</w:t>
            </w:r>
          </w:p>
        </w:tc>
        <w:tc>
          <w:tcPr>
            <w:tcW w:w="3403" w:type="dxa"/>
            <w:shd w:val="clear" w:color="auto" w:fill="auto"/>
          </w:tcPr>
          <w:p w:rsidR="00D95BF2" w:rsidRPr="00A835B6" w:rsidRDefault="00D95BF2" w:rsidP="0010782A">
            <w:pPr>
              <w:rPr>
                <w:u w:val="single"/>
              </w:rPr>
            </w:pPr>
            <w:r w:rsidRPr="00A835B6">
              <w:rPr>
                <w:u w:val="single"/>
              </w:rPr>
              <w:t>Иные категории: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фамилия, имя, отчество;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сведения об изменении фамилии, имени, отчества (причина измене</w:t>
            </w:r>
            <w:r>
              <w:t>ния, дата);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пол;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дат</w:t>
            </w:r>
            <w:r>
              <w:t>а рождения (число, месяц, год);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место рождения (в соотв</w:t>
            </w:r>
            <w:r>
              <w:t>етствии с паспортными данными);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гражданство;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знание иностранных языков (наименование, степень владения);</w:t>
            </w:r>
          </w:p>
          <w:p w:rsidR="00D95BF2" w:rsidRPr="00E102C7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сведения об образовании, в том числе и послевузовском профессиональном образовании </w:t>
            </w:r>
            <w:r w:rsidRPr="00E102C7">
              <w:t>(</w:t>
            </w:r>
            <w:r>
              <w:t xml:space="preserve">вид образования, </w:t>
            </w:r>
            <w:r w:rsidRPr="00E102C7">
              <w:t>наименование и год окончания образовательного учреждения, квалификация</w:t>
            </w:r>
            <w:r>
              <w:t>,</w:t>
            </w:r>
            <w:r w:rsidRPr="00E102C7">
              <w:t xml:space="preserve"> специальность по документу об образовании);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профессия;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стаж работы;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состояние в браке;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состав семьи (степень родства, фамилия, имя, отчество, год рождения);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реквизиты </w:t>
            </w:r>
            <w:r w:rsidRPr="00A835B6">
              <w:t>документ</w:t>
            </w:r>
            <w:r>
              <w:t>а,</w:t>
            </w:r>
            <w:r w:rsidRPr="00A835B6">
              <w:t xml:space="preserve"> удостоверяющ</w:t>
            </w:r>
            <w:r>
              <w:t>его</w:t>
            </w:r>
            <w:r w:rsidRPr="00A835B6">
              <w:t xml:space="preserve"> личность</w:t>
            </w:r>
            <w:r>
              <w:t xml:space="preserve"> (вид, </w:t>
            </w:r>
            <w:r>
              <w:lastRenderedPageBreak/>
              <w:t>серия, номер, дата выдачи, наименование органа, выдавшего документ);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8D4E96">
              <w:t>адрес места жительства (адрес регистрации, фактического проживания);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дата регистрации по месту жительства;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идентификац</w:t>
            </w:r>
            <w:r>
              <w:t>ионный номер налогоплательщика (ИНН);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номер страхового свидетельства государственного пенсионного</w:t>
            </w:r>
            <w:r>
              <w:t xml:space="preserve"> страхования (СНИЛС);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контактные данные (номер телефона и адрес электронной почты);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отметка о постановке и снятии с воинского учета);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номер и дата трудового договора;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табельный номер;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приеме на работу и переводах на другую работу (дата, структурное подразделение, должность, тарифная ставка (оклад), основание);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сведения о предыдущем месте работы по трудовому договору (организация,</w:t>
            </w:r>
            <w:r>
              <w:t xml:space="preserve"> адрес расположения, </w:t>
            </w:r>
            <w:r>
              <w:lastRenderedPageBreak/>
              <w:t>должность);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прохождении аттестации (дата, решение комиссии, номер и дата документа о прохождении аттестации, основание);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повышении квалификации (даты начала и окончания обучения, вид повышения квалификации, наименование образовательного учреждения, серия, номер, наименование документа о повышении квалификации);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профессиональной переподготовке (даты начала и окончания переподготовки, специальность, номер и дата документа о прохождении профессиональной переподготовки);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наградах (поощрениях), почетных званиях (наименование награды, наименование, номер и дата подтверждающего документа);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об отпусках (вид отпуска, количество календарных дней отпуска, даты начала и окончания отпуска);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социальных льготах (наименование льготы, номер и дата выдачи документа);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основание прекращения трудового договора (увольнения);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дата увольнения;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банковские </w:t>
            </w:r>
            <w:r w:rsidRPr="00A835B6">
              <w:t xml:space="preserve">реквизиты для </w:t>
            </w:r>
            <w:r w:rsidRPr="00A835B6">
              <w:lastRenderedPageBreak/>
              <w:t>п</w:t>
            </w:r>
            <w:r>
              <w:t xml:space="preserve">еречисления заработной платы и </w:t>
            </w:r>
            <w:r w:rsidRPr="00A835B6">
              <w:t>иных выплат</w:t>
            </w:r>
            <w:r>
              <w:t>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фотография </w:t>
            </w:r>
            <w:r w:rsidRPr="00A835B6">
              <w:t xml:space="preserve">(не является биометрическими </w:t>
            </w:r>
            <w:r>
              <w:t>персональными данными</w:t>
            </w:r>
            <w:r w:rsidRPr="00A835B6">
              <w:t>, т.к. не используется для установления личности и не соответствует требованиям ГОСТ Р ИСО/МЭК 19794-5-2013)</w:t>
            </w:r>
            <w:r>
              <w:t>;</w:t>
            </w:r>
          </w:p>
          <w:p w:rsidR="00D95BF2" w:rsidRPr="00A835B6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CA35AD">
              <w:t>сведения о деловых и иных личных качествах, носящих оценочный характер</w:t>
            </w:r>
            <w:r>
              <w:t>.</w:t>
            </w:r>
          </w:p>
        </w:tc>
        <w:tc>
          <w:tcPr>
            <w:tcW w:w="2512" w:type="dxa"/>
          </w:tcPr>
          <w:p w:rsidR="00D95BF2" w:rsidRPr="00A44D89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lastRenderedPageBreak/>
              <w:t xml:space="preserve"> ст. 65, 86-90 Трудового кодекса </w:t>
            </w:r>
            <w:r>
              <w:t>РФ</w:t>
            </w:r>
            <w:r w:rsidRPr="00A44D89">
              <w:t>;</w:t>
            </w:r>
          </w:p>
          <w:p w:rsidR="00D95BF2" w:rsidRPr="00A835B6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Налоговый кодекс РФ; </w:t>
            </w:r>
          </w:p>
          <w:p w:rsidR="00D95BF2" w:rsidRPr="00A835B6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Федеральный закон №167-ФЗ «Об обязательном пенсионном страховании в Российской Федерации»; 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Федеральны</w:t>
            </w:r>
            <w:r>
              <w:t>й</w:t>
            </w:r>
            <w:r w:rsidRPr="00A44D89">
              <w:t xml:space="preserve"> з</w:t>
            </w:r>
            <w:r>
              <w:t>акон</w:t>
            </w:r>
            <w:r w:rsidRPr="00A44D89">
              <w:t xml:space="preserve"> №402-ФЗ «О бухгалтерском учете»;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Федеральны</w:t>
            </w:r>
            <w:r>
              <w:t>й</w:t>
            </w:r>
            <w:r w:rsidRPr="00A44D89">
              <w:t xml:space="preserve"> закон №255-ФЗ «Об обязательном социальном страховании на случай временной нетрудоспособности и в связи с материнством»;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ст. 8 Феде</w:t>
            </w:r>
            <w:r>
              <w:t>рального закона от 31.05.1996 №</w:t>
            </w:r>
            <w:r w:rsidRPr="00A44D89">
              <w:t>61-ФЗ «Об обороне»;</w:t>
            </w:r>
          </w:p>
          <w:p w:rsidR="00D95BF2" w:rsidRPr="002A0128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Федеральны</w:t>
            </w:r>
            <w:r>
              <w:t>й закон</w:t>
            </w:r>
            <w:r w:rsidRPr="00A44D89">
              <w:t xml:space="preserve"> №</w:t>
            </w:r>
            <w:r>
              <w:t> </w:t>
            </w:r>
            <w:r w:rsidRPr="00A44D89">
              <w:t>326-ФЗ «Об обязательном медицинском страховании в Российской Федерации»</w:t>
            </w:r>
            <w:r>
              <w:t>.</w:t>
            </w:r>
          </w:p>
        </w:tc>
        <w:tc>
          <w:tcPr>
            <w:tcW w:w="1659" w:type="dxa"/>
          </w:tcPr>
          <w:p w:rsidR="00D95BF2" w:rsidRPr="00A44D89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5C4C7E" w:rsidTr="00237BB5">
        <w:tc>
          <w:tcPr>
            <w:tcW w:w="494" w:type="dxa"/>
            <w:vMerge/>
            <w:vAlign w:val="center"/>
          </w:tcPr>
          <w:p w:rsidR="00D95BF2" w:rsidRDefault="00D95BF2" w:rsidP="0010782A">
            <w:pPr>
              <w:pStyle w:val="af1"/>
              <w:ind w:firstLine="0"/>
              <w:jc w:val="center"/>
            </w:pPr>
          </w:p>
        </w:tc>
        <w:tc>
          <w:tcPr>
            <w:tcW w:w="2291" w:type="dxa"/>
            <w:vMerge/>
            <w:shd w:val="clear" w:color="auto" w:fill="auto"/>
          </w:tcPr>
          <w:p w:rsidR="00D95BF2" w:rsidRDefault="00D95BF2" w:rsidP="0010782A">
            <w:pPr>
              <w:pStyle w:val="af1"/>
              <w:ind w:firstLine="0"/>
              <w:jc w:val="left"/>
            </w:pPr>
          </w:p>
        </w:tc>
        <w:tc>
          <w:tcPr>
            <w:tcW w:w="2310" w:type="dxa"/>
            <w:shd w:val="clear" w:color="auto" w:fill="auto"/>
          </w:tcPr>
          <w:p w:rsidR="00B54A4E" w:rsidRDefault="00B54A4E" w:rsidP="00B54A4E">
            <w:r>
              <w:t>Неавтоматизированный;</w:t>
            </w:r>
          </w:p>
          <w:p w:rsidR="00D95BF2" w:rsidRPr="00A835B6" w:rsidRDefault="00B54A4E" w:rsidP="007F7D6E">
            <w:r>
              <w:t>Автоматизированный в ИСПДн «</w:t>
            </w:r>
            <w:r w:rsidR="009E4644">
              <w:t xml:space="preserve">1С </w:t>
            </w:r>
            <w:r w:rsidR="007F7D6E">
              <w:t>Бухгалтерия</w:t>
            </w:r>
            <w:r>
              <w:t>»</w:t>
            </w:r>
            <w:r w:rsidR="00823BDE">
              <w:t>, «Отдел кадров»</w:t>
            </w:r>
          </w:p>
        </w:tc>
        <w:tc>
          <w:tcPr>
            <w:tcW w:w="2117" w:type="dxa"/>
            <w:shd w:val="clear" w:color="auto" w:fill="auto"/>
          </w:tcPr>
          <w:p w:rsidR="00D95BF2" w:rsidRPr="00A835B6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ведение единого справочника работников, адресной книги (информационное обеспечение);</w:t>
            </w:r>
          </w:p>
          <w:p w:rsidR="00D95BF2" w:rsidRPr="00A835B6" w:rsidRDefault="00D95BF2" w:rsidP="00823BDE">
            <w:pPr>
              <w:widowControl/>
              <w:tabs>
                <w:tab w:val="left" w:pos="316"/>
              </w:tabs>
              <w:autoSpaceDE/>
              <w:autoSpaceDN/>
              <w:adjustRightInd/>
              <w:ind w:left="40"/>
            </w:pPr>
          </w:p>
        </w:tc>
        <w:tc>
          <w:tcPr>
            <w:tcW w:w="3403" w:type="dxa"/>
            <w:shd w:val="clear" w:color="auto" w:fill="auto"/>
          </w:tcPr>
          <w:p w:rsidR="00D95BF2" w:rsidRPr="00A835B6" w:rsidRDefault="00D95BF2" w:rsidP="0010782A">
            <w:pPr>
              <w:rPr>
                <w:u w:val="single"/>
              </w:rPr>
            </w:pPr>
            <w:r w:rsidRPr="00A835B6">
              <w:rPr>
                <w:u w:val="single"/>
              </w:rPr>
              <w:t>Общедоступные категории: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фамилия,</w:t>
            </w:r>
            <w:r>
              <w:t xml:space="preserve"> имя, отчество;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должность;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номер городского рабочего телефо</w:t>
            </w:r>
            <w:r>
              <w:t>на, номер внутреннего телефона;</w:t>
            </w:r>
          </w:p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адрес электронной почты;</w:t>
            </w:r>
          </w:p>
          <w:p w:rsidR="00D95BF2" w:rsidRPr="00A835B6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фотография (не является биометрическими </w:t>
            </w:r>
            <w:r>
              <w:t>персональными данными</w:t>
            </w:r>
            <w:r w:rsidRPr="00A835B6">
              <w:t>, т.к. не используется для установления личности и не соответствует требованиям ГОСТ Р ИСО/МЭК 19794-5-2013).</w:t>
            </w:r>
          </w:p>
        </w:tc>
        <w:tc>
          <w:tcPr>
            <w:tcW w:w="2512" w:type="dxa"/>
          </w:tcPr>
          <w:p w:rsidR="00D95BF2" w:rsidRPr="00A835B6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659" w:type="dxa"/>
          </w:tcPr>
          <w:p w:rsidR="00D95BF2" w:rsidRDefault="00D95BF2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5C4C7E" w:rsidRPr="00A835B6" w:rsidTr="00237BB5">
        <w:tc>
          <w:tcPr>
            <w:tcW w:w="494" w:type="dxa"/>
            <w:vAlign w:val="center"/>
          </w:tcPr>
          <w:p w:rsidR="000B34BD" w:rsidRPr="001A148E" w:rsidRDefault="000B34BD" w:rsidP="0010782A">
            <w:pPr>
              <w:jc w:val="center"/>
            </w:pPr>
            <w:r>
              <w:t>2</w:t>
            </w:r>
          </w:p>
        </w:tc>
        <w:tc>
          <w:tcPr>
            <w:tcW w:w="2291" w:type="dxa"/>
            <w:shd w:val="clear" w:color="auto" w:fill="auto"/>
          </w:tcPr>
          <w:p w:rsidR="000B34BD" w:rsidRDefault="000B34BD" w:rsidP="0010782A">
            <w:r w:rsidRPr="001A148E">
              <w:t>Бли</w:t>
            </w:r>
            <w:r>
              <w:t>жайшие</w:t>
            </w:r>
            <w:r w:rsidRPr="001A148E">
              <w:t xml:space="preserve"> родственники работников</w:t>
            </w:r>
          </w:p>
        </w:tc>
        <w:tc>
          <w:tcPr>
            <w:tcW w:w="2310" w:type="dxa"/>
            <w:shd w:val="clear" w:color="auto" w:fill="auto"/>
          </w:tcPr>
          <w:p w:rsidR="00B54A4E" w:rsidRDefault="00B54A4E" w:rsidP="00B54A4E">
            <w:r>
              <w:t>Неавтоматизированный;</w:t>
            </w:r>
          </w:p>
          <w:p w:rsidR="00823BDE" w:rsidRDefault="00B54A4E" w:rsidP="00B54A4E">
            <w:r>
              <w:t>Автоматизированный в ИСПДн «</w:t>
            </w:r>
            <w:r w:rsidR="009E4644">
              <w:t xml:space="preserve">1С </w:t>
            </w:r>
            <w:r w:rsidR="007F7D6E">
              <w:t>Бухгалтерия</w:t>
            </w:r>
            <w:r>
              <w:t>»</w:t>
            </w:r>
            <w:r w:rsidR="00823BDE">
              <w:t>,</w:t>
            </w:r>
          </w:p>
          <w:p w:rsidR="000B34BD" w:rsidRPr="00823BDE" w:rsidRDefault="00823BDE" w:rsidP="00823BDE">
            <w:r>
              <w:t>«Отдел кадров»</w:t>
            </w:r>
          </w:p>
        </w:tc>
        <w:tc>
          <w:tcPr>
            <w:tcW w:w="2117" w:type="dxa"/>
            <w:shd w:val="clear" w:color="auto" w:fill="auto"/>
          </w:tcPr>
          <w:p w:rsidR="000B34BD" w:rsidRPr="00A835B6" w:rsidRDefault="00B54A4E" w:rsidP="00B54A4E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rPr>
                <w:rStyle w:val="a9"/>
              </w:rPr>
              <w:t>содействие в</w:t>
            </w:r>
            <w:r>
              <w:t xml:space="preserve"> по</w:t>
            </w:r>
            <w:r w:rsidR="001D2243">
              <w:t>л</w:t>
            </w:r>
            <w:r>
              <w:t>учении социальных льгот и налоговых вычетов</w:t>
            </w:r>
          </w:p>
        </w:tc>
        <w:tc>
          <w:tcPr>
            <w:tcW w:w="3403" w:type="dxa"/>
            <w:shd w:val="clear" w:color="auto" w:fill="auto"/>
          </w:tcPr>
          <w:p w:rsidR="000B34BD" w:rsidRPr="00A835B6" w:rsidRDefault="000B34BD" w:rsidP="0010782A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A835B6">
              <w:rPr>
                <w:rFonts w:ascii="Times New Roman" w:hAnsi="Times New Roman"/>
                <w:sz w:val="20"/>
                <w:u w:val="single"/>
              </w:rPr>
              <w:t>Иные категории:</w:t>
            </w:r>
          </w:p>
          <w:p w:rsidR="000B34BD" w:rsidRPr="005D3BBE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степень родства;</w:t>
            </w:r>
          </w:p>
          <w:p w:rsidR="000B34BD" w:rsidRPr="005D3BBE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фамилия, имя, отчество;</w:t>
            </w:r>
          </w:p>
          <w:p w:rsidR="000B34BD" w:rsidRPr="005D3BBE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дата рождения;</w:t>
            </w:r>
          </w:p>
          <w:p w:rsidR="000B34BD" w:rsidRPr="00A835B6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данные о несовершеннолетних детях (свидетельство о рождении; справка об очном обучении – для налогового вычета).</w:t>
            </w:r>
          </w:p>
        </w:tc>
        <w:tc>
          <w:tcPr>
            <w:tcW w:w="2512" w:type="dxa"/>
          </w:tcPr>
          <w:p w:rsidR="000B34BD" w:rsidRPr="00A835B6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ст. 218 Налогового кодекса РФ;</w:t>
            </w:r>
          </w:p>
          <w:p w:rsidR="000B34BD" w:rsidRPr="00B5384C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Постановление Госкомстата РФ №1 «Об утверждении унифицированных форм первичной учетной документации по учету труда и его оплаты».</w:t>
            </w:r>
          </w:p>
        </w:tc>
        <w:tc>
          <w:tcPr>
            <w:tcW w:w="1659" w:type="dxa"/>
          </w:tcPr>
          <w:p w:rsidR="000B34BD" w:rsidRPr="00A835B6" w:rsidRDefault="000B34BD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5C4C7E" w:rsidRPr="00A835B6" w:rsidTr="00237BB5">
        <w:trPr>
          <w:trHeight w:val="2325"/>
        </w:trPr>
        <w:tc>
          <w:tcPr>
            <w:tcW w:w="494" w:type="dxa"/>
            <w:vMerge w:val="restart"/>
            <w:vAlign w:val="center"/>
          </w:tcPr>
          <w:p w:rsidR="00925956" w:rsidRDefault="00925956" w:rsidP="0010782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:rsidR="00925956" w:rsidRDefault="00925956" w:rsidP="0010782A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shd w:val="clear" w:color="auto" w:fill="auto"/>
          </w:tcPr>
          <w:p w:rsidR="00925956" w:rsidRPr="00B61F18" w:rsidRDefault="00925956" w:rsidP="007F7D6E"/>
        </w:tc>
        <w:tc>
          <w:tcPr>
            <w:tcW w:w="2117" w:type="dxa"/>
            <w:shd w:val="clear" w:color="auto" w:fill="auto"/>
          </w:tcPr>
          <w:p w:rsidR="00925956" w:rsidRPr="00B165D6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ведени</w:t>
            </w:r>
            <w:r>
              <w:t>е</w:t>
            </w:r>
            <w:r w:rsidRPr="00291FD5">
              <w:t xml:space="preserve"> статистики и анализа работы Сайта.</w:t>
            </w:r>
          </w:p>
        </w:tc>
        <w:tc>
          <w:tcPr>
            <w:tcW w:w="3403" w:type="dxa"/>
            <w:shd w:val="clear" w:color="auto" w:fill="auto"/>
          </w:tcPr>
          <w:p w:rsidR="00925956" w:rsidRPr="00A835B6" w:rsidRDefault="00925956" w:rsidP="0010782A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925956" w:rsidRPr="00291FD5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файлы cookie;</w:t>
            </w:r>
          </w:p>
          <w:p w:rsidR="00925956" w:rsidRPr="00291FD5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сведения о действиях пользователей Сайта;</w:t>
            </w:r>
          </w:p>
          <w:p w:rsidR="00925956" w:rsidRPr="00291FD5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сведения об оборудовании и браузере пользователя;</w:t>
            </w:r>
          </w:p>
          <w:p w:rsidR="00925956" w:rsidRPr="00291FD5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IP-адрес;</w:t>
            </w:r>
          </w:p>
          <w:p w:rsidR="00925956" w:rsidRPr="00291FD5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дата и время сессии;</w:t>
            </w:r>
          </w:p>
          <w:p w:rsidR="00925956" w:rsidRPr="00237BB5" w:rsidRDefault="00925956" w:rsidP="000B34BD">
            <w:pPr>
              <w:numPr>
                <w:ilvl w:val="0"/>
                <w:numId w:val="44"/>
              </w:numPr>
              <w:tabs>
                <w:tab w:val="left" w:pos="316"/>
              </w:tabs>
              <w:ind w:left="40" w:firstLine="0"/>
              <w:rPr>
                <w:u w:val="single"/>
              </w:rPr>
            </w:pPr>
            <w:r w:rsidRPr="00291FD5">
              <w:t>реферер (адрес предыдущей страницы).</w:t>
            </w:r>
          </w:p>
          <w:p w:rsidR="00237BB5" w:rsidRDefault="00237BB5" w:rsidP="000B34BD">
            <w:pPr>
              <w:numPr>
                <w:ilvl w:val="0"/>
                <w:numId w:val="44"/>
              </w:numPr>
              <w:tabs>
                <w:tab w:val="left" w:pos="316"/>
              </w:tabs>
              <w:ind w:left="40" w:firstLine="0"/>
              <w:rPr>
                <w:u w:val="single"/>
              </w:rPr>
            </w:pPr>
            <w:r>
              <w:t xml:space="preserve">Яндекс .метрика </w:t>
            </w:r>
          </w:p>
        </w:tc>
        <w:tc>
          <w:tcPr>
            <w:tcW w:w="2512" w:type="dxa"/>
          </w:tcPr>
          <w:p w:rsidR="00925956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659" w:type="dxa"/>
          </w:tcPr>
          <w:p w:rsidR="00925956" w:rsidRDefault="00925956" w:rsidP="000B34BD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5C4C7E" w:rsidRPr="00A835B6" w:rsidTr="00237BB5">
        <w:trPr>
          <w:trHeight w:val="690"/>
        </w:trPr>
        <w:tc>
          <w:tcPr>
            <w:tcW w:w="494" w:type="dxa"/>
            <w:vMerge/>
            <w:vAlign w:val="center"/>
          </w:tcPr>
          <w:p w:rsidR="00925956" w:rsidRDefault="00925956" w:rsidP="0010782A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925956" w:rsidRDefault="00925956" w:rsidP="0010782A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shd w:val="clear" w:color="auto" w:fill="auto"/>
          </w:tcPr>
          <w:p w:rsidR="00925956" w:rsidRDefault="00925956" w:rsidP="00925956">
            <w:r>
              <w:t>Неавтоматизированный;</w:t>
            </w:r>
          </w:p>
          <w:p w:rsidR="00925956" w:rsidRDefault="00925956" w:rsidP="0010782A">
            <w:r>
              <w:t>Автоматизированный в ИСПДн «</w:t>
            </w:r>
            <w:r w:rsidR="0010782A">
              <w:t>Официальный с</w:t>
            </w:r>
            <w:r>
              <w:t xml:space="preserve">айт </w:t>
            </w:r>
            <w:r w:rsidR="0010782A">
              <w:t>ДОУ</w:t>
            </w:r>
            <w:r>
              <w:t xml:space="preserve">» </w:t>
            </w:r>
          </w:p>
        </w:tc>
        <w:tc>
          <w:tcPr>
            <w:tcW w:w="2117" w:type="dxa"/>
            <w:shd w:val="clear" w:color="auto" w:fill="auto"/>
          </w:tcPr>
          <w:p w:rsidR="00925956" w:rsidRPr="00291FD5" w:rsidRDefault="009E4644" w:rsidP="00925956">
            <w:pPr>
              <w:tabs>
                <w:tab w:val="left" w:pos="316"/>
              </w:tabs>
              <w:ind w:left="40"/>
            </w:pPr>
            <w:r>
              <w:t>-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</w:t>
            </w:r>
          </w:p>
        </w:tc>
        <w:tc>
          <w:tcPr>
            <w:tcW w:w="3403" w:type="dxa"/>
            <w:shd w:val="clear" w:color="auto" w:fill="auto"/>
          </w:tcPr>
          <w:p w:rsidR="00925956" w:rsidRPr="00A835B6" w:rsidRDefault="00925956" w:rsidP="00925956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925956" w:rsidRPr="00291FD5" w:rsidRDefault="00925956" w:rsidP="00925956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фамилия, имя, отчество;</w:t>
            </w:r>
          </w:p>
          <w:p w:rsidR="00925956" w:rsidRPr="00291FD5" w:rsidRDefault="00925956" w:rsidP="00925956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дата рождения;</w:t>
            </w:r>
          </w:p>
          <w:p w:rsidR="00925956" w:rsidRDefault="00925956" w:rsidP="00925956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номер телефона;</w:t>
            </w:r>
          </w:p>
          <w:p w:rsidR="00925956" w:rsidRDefault="00925956" w:rsidP="00925956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иная информация</w:t>
            </w:r>
            <w:r>
              <w:t>, указанная в согласие на обработку персональных данных;</w:t>
            </w:r>
          </w:p>
          <w:p w:rsidR="00925956" w:rsidRDefault="00925956" w:rsidP="00925956">
            <w:pPr>
              <w:tabs>
                <w:tab w:val="left" w:pos="316"/>
              </w:tabs>
              <w:rPr>
                <w:u w:val="single"/>
              </w:rPr>
            </w:pPr>
          </w:p>
        </w:tc>
        <w:tc>
          <w:tcPr>
            <w:tcW w:w="2512" w:type="dxa"/>
          </w:tcPr>
          <w:p w:rsidR="00925956" w:rsidRDefault="00925956" w:rsidP="00925956">
            <w:pPr>
              <w:tabs>
                <w:tab w:val="left" w:pos="316"/>
              </w:tabs>
              <w:ind w:left="40"/>
            </w:pPr>
            <w:r>
              <w:t>- Федеральный закон от 29.12.2012 № 273-ФЗ «Об образовании в Российской Федерации» (статья 29.Информационная открытость ОО);</w:t>
            </w:r>
          </w:p>
          <w:p w:rsidR="00925956" w:rsidRDefault="00925956" w:rsidP="00925956">
            <w:pPr>
              <w:tabs>
                <w:tab w:val="left" w:pos="316"/>
              </w:tabs>
              <w:ind w:left="40"/>
            </w:pPr>
            <w:r>
              <w:t xml:space="preserve">- Постановление Правительства РФ от 10.07.2013 № 582 «Об утверждении правил размещения на официальном сайте  ОО </w:t>
            </w:r>
            <w:r w:rsidR="0010782A">
              <w:t xml:space="preserve">в </w:t>
            </w:r>
            <w:r>
              <w:t>информационно-телекоммуникационной сети «Интернет» и обновления информации об ОО»;</w:t>
            </w:r>
          </w:p>
          <w:p w:rsidR="00925956" w:rsidRDefault="00925956" w:rsidP="00925956">
            <w:pPr>
              <w:tabs>
                <w:tab w:val="left" w:pos="316"/>
              </w:tabs>
              <w:ind w:left="40"/>
            </w:pPr>
            <w:r>
              <w:t xml:space="preserve">- Приказ Федеральной службы по надзору с сфере образования и науки от 29.05.2014 № 785 «Об утверждении требований к структуре официального сайта ОО в </w:t>
            </w:r>
            <w:r w:rsidR="0010782A">
              <w:lastRenderedPageBreak/>
              <w:t>информационно-телекоммуникационной сети «Интернет» и формату представления на нем информации»;</w:t>
            </w:r>
          </w:p>
          <w:p w:rsidR="0010782A" w:rsidRDefault="0010782A" w:rsidP="00925956">
            <w:pPr>
              <w:tabs>
                <w:tab w:val="left" w:pos="316"/>
              </w:tabs>
              <w:ind w:left="40"/>
            </w:pPr>
            <w:r>
              <w:t>- Федеральный закон от 27.07.2006г. № 149-ФЗ «Об информации, информационных технологиях и о защите информации»;</w:t>
            </w:r>
          </w:p>
          <w:p w:rsidR="00925956" w:rsidRDefault="00925956" w:rsidP="00925956">
            <w:pPr>
              <w:tabs>
                <w:tab w:val="left" w:pos="316"/>
              </w:tabs>
              <w:ind w:left="40"/>
            </w:pPr>
            <w:r>
              <w:t>- согласие на обработку персональных данных.</w:t>
            </w:r>
          </w:p>
        </w:tc>
        <w:tc>
          <w:tcPr>
            <w:tcW w:w="1659" w:type="dxa"/>
          </w:tcPr>
          <w:p w:rsidR="00925956" w:rsidRDefault="00925956" w:rsidP="00925956">
            <w:pPr>
              <w:widowControl/>
              <w:tabs>
                <w:tab w:val="left" w:pos="316"/>
              </w:tabs>
              <w:autoSpaceDE/>
              <w:autoSpaceDN/>
              <w:adjustRightInd/>
              <w:ind w:left="40"/>
            </w:pPr>
          </w:p>
        </w:tc>
      </w:tr>
    </w:tbl>
    <w:p w:rsidR="000B34BD" w:rsidRPr="000B34BD" w:rsidRDefault="000B34BD" w:rsidP="00414BB1">
      <w:pPr>
        <w:widowControl/>
        <w:autoSpaceDE/>
        <w:autoSpaceDN/>
        <w:adjustRightInd/>
        <w:rPr>
          <w:rFonts w:eastAsia="Batang"/>
          <w:b/>
          <w:sz w:val="24"/>
          <w:szCs w:val="24"/>
        </w:rPr>
      </w:pPr>
    </w:p>
    <w:p w:rsidR="000B34BD" w:rsidRDefault="000B34BD" w:rsidP="00FE06C6">
      <w:pPr>
        <w:ind w:left="5812"/>
        <w:sectPr w:rsidR="000B34BD" w:rsidSect="000B34BD">
          <w:headerReference w:type="default" r:id="rId8"/>
          <w:pgSz w:w="16838" w:h="11906" w:orient="landscape"/>
          <w:pgMar w:top="1701" w:right="1134" w:bottom="850" w:left="1134" w:header="709" w:footer="709" w:gutter="0"/>
          <w:pgNumType w:start="1"/>
          <w:cols w:space="708"/>
          <w:docGrid w:linePitch="360"/>
        </w:sectPr>
      </w:pPr>
    </w:p>
    <w:p w:rsidR="00FE06C6" w:rsidRPr="00FE06C6" w:rsidRDefault="00FE06C6" w:rsidP="00FE06C6">
      <w:pPr>
        <w:ind w:left="5812"/>
      </w:pPr>
      <w:r>
        <w:lastRenderedPageBreak/>
        <w:t xml:space="preserve">Приложение </w:t>
      </w:r>
      <w:r w:rsidRPr="00FE06C6">
        <w:t>2</w:t>
      </w:r>
    </w:p>
    <w:p w:rsidR="00730848" w:rsidRDefault="00FE06C6" w:rsidP="00DF51DA">
      <w:pPr>
        <w:jc w:val="right"/>
      </w:pPr>
      <w:r>
        <w:t xml:space="preserve">к приказу </w:t>
      </w:r>
      <w:r w:rsidR="003250CE">
        <w:t xml:space="preserve"> № 16 от «14» марта </w:t>
      </w:r>
      <w:r w:rsidR="00A93B69">
        <w:t>202</w:t>
      </w:r>
      <w:r w:rsidR="003250CE">
        <w:t xml:space="preserve">3  г. </w:t>
      </w:r>
    </w:p>
    <w:p w:rsidR="000B34BD" w:rsidRPr="000B34BD" w:rsidRDefault="000B34BD" w:rsidP="00414BB1">
      <w:pPr>
        <w:jc w:val="center"/>
        <w:rPr>
          <w:rFonts w:eastAsia="Batang"/>
          <w:sz w:val="24"/>
          <w:szCs w:val="24"/>
        </w:rPr>
      </w:pPr>
    </w:p>
    <w:p w:rsidR="000B34BD" w:rsidRPr="000B34BD" w:rsidRDefault="000B34BD" w:rsidP="000B34BD">
      <w:pPr>
        <w:ind w:left="360"/>
        <w:jc w:val="center"/>
        <w:rPr>
          <w:rFonts w:eastAsia="Batang"/>
          <w:b/>
          <w:sz w:val="24"/>
          <w:szCs w:val="24"/>
        </w:rPr>
      </w:pPr>
      <w:r w:rsidRPr="000B34BD">
        <w:rPr>
          <w:rFonts w:eastAsia="Batang"/>
          <w:b/>
          <w:sz w:val="24"/>
          <w:szCs w:val="24"/>
        </w:rPr>
        <w:t>ПЕРЕЧЕНЬ</w:t>
      </w:r>
    </w:p>
    <w:p w:rsidR="000B34BD" w:rsidRPr="000B34BD" w:rsidRDefault="000B34BD" w:rsidP="000B34BD">
      <w:pPr>
        <w:ind w:left="360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информационных систем </w:t>
      </w:r>
      <w:r w:rsidRPr="000B34BD">
        <w:rPr>
          <w:rFonts w:eastAsia="Batang"/>
          <w:b/>
          <w:sz w:val="24"/>
          <w:szCs w:val="24"/>
        </w:rPr>
        <w:t>персональных данных</w:t>
      </w:r>
    </w:p>
    <w:p w:rsidR="000B34BD" w:rsidRPr="000B34BD" w:rsidRDefault="000B34BD" w:rsidP="00414BB1">
      <w:pPr>
        <w:jc w:val="center"/>
        <w:rPr>
          <w:rFonts w:eastAsia="Batang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555"/>
        <w:gridCol w:w="4519"/>
      </w:tblGrid>
      <w:tr w:rsidR="000B34BD" w:rsidRPr="003F0AB9" w:rsidTr="00DF51DA">
        <w:trPr>
          <w:trHeight w:val="454"/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10782A">
            <w:pPr>
              <w:jc w:val="center"/>
            </w:pPr>
            <w:r w:rsidRPr="00A02276">
              <w:t>№</w:t>
            </w:r>
          </w:p>
          <w:p w:rsidR="000B34BD" w:rsidRPr="00A02276" w:rsidRDefault="000B34BD" w:rsidP="0010782A">
            <w:pPr>
              <w:jc w:val="center"/>
            </w:pPr>
            <w:r w:rsidRPr="00A02276">
              <w:t>п/п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14BB1">
            <w:pPr>
              <w:jc w:val="center"/>
            </w:pPr>
            <w:r w:rsidRPr="00A02276">
              <w:t xml:space="preserve">Характеристики </w:t>
            </w:r>
            <w:r w:rsidR="00414BB1">
              <w:t>информационной системы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14BB1">
            <w:pPr>
              <w:jc w:val="center"/>
            </w:pPr>
            <w:r w:rsidRPr="00A02276">
              <w:rPr>
                <w:rFonts w:eastAsia="Calibri"/>
              </w:rPr>
              <w:t xml:space="preserve">Значение характеристики </w:t>
            </w:r>
            <w:r w:rsidR="00414BB1">
              <w:rPr>
                <w:rFonts w:eastAsia="Calibri"/>
              </w:rPr>
              <w:t>информационной системы</w:t>
            </w:r>
          </w:p>
        </w:tc>
      </w:tr>
      <w:tr w:rsidR="000B34BD" w:rsidRPr="00A63A37" w:rsidTr="00DF51DA">
        <w:trPr>
          <w:trHeight w:val="6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pPr>
              <w:jc w:val="center"/>
            </w:pPr>
            <w:r>
              <w:t>1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DF51DA" w:rsidRDefault="000B34BD" w:rsidP="0010782A">
            <w:r w:rsidRPr="00DF51DA">
              <w:t>Информационная система персональных данных «</w:t>
            </w:r>
            <w:r w:rsidR="009E4644">
              <w:t xml:space="preserve">1С </w:t>
            </w:r>
            <w:r w:rsidR="007F7D6E" w:rsidRPr="00DF51DA">
              <w:t>Бухгалтерия</w:t>
            </w:r>
            <w:r w:rsidR="00DF51DA" w:rsidRPr="00DF51DA">
              <w:t xml:space="preserve">» </w:t>
            </w:r>
            <w:r w:rsidR="00DF51DA">
              <w:t>/</w:t>
            </w:r>
          </w:p>
          <w:p w:rsidR="000B34BD" w:rsidRPr="00A02276" w:rsidRDefault="000B34BD" w:rsidP="007F7D6E">
            <w:r w:rsidRPr="00DF51DA">
              <w:t>ИСПДн «</w:t>
            </w:r>
            <w:r w:rsidR="009E4644">
              <w:t xml:space="preserve">1С </w:t>
            </w:r>
            <w:r w:rsidR="007F7D6E" w:rsidRPr="00DF51DA">
              <w:t>Бухгалтерия</w:t>
            </w:r>
            <w:r w:rsidRPr="00DF51DA">
              <w:t>»</w:t>
            </w:r>
            <w:r w:rsidR="00DF51DA" w:rsidRPr="00DF51DA">
              <w:t>, «Отдел</w:t>
            </w:r>
            <w:r w:rsidR="00DF51DA">
              <w:t xml:space="preserve"> кадров»</w:t>
            </w:r>
          </w:p>
        </w:tc>
      </w:tr>
      <w:tr w:rsidR="000B34BD" w:rsidRPr="00A63A37" w:rsidTr="00DF51D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pPr>
              <w:jc w:val="center"/>
            </w:pPr>
            <w:r>
              <w:t>1.1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r w:rsidRPr="00A02276">
              <w:t>Категории субъектов ПДн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r w:rsidRPr="00A02276">
              <w:t>Работники, бывшие работники; ближайшие родственники работников</w:t>
            </w:r>
          </w:p>
        </w:tc>
      </w:tr>
      <w:tr w:rsidR="000B34BD" w:rsidRPr="00A63A37" w:rsidTr="00DF51D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pPr>
              <w:jc w:val="center"/>
            </w:pPr>
            <w:r>
              <w:t>1.2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r w:rsidRPr="00A02276">
              <w:t>Категории ПДн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r w:rsidRPr="00A02276">
              <w:t>Иные категории ПДн</w:t>
            </w:r>
          </w:p>
        </w:tc>
      </w:tr>
      <w:tr w:rsidR="000B34BD" w:rsidRPr="00A63A37" w:rsidTr="00DF51D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2230BD" w:rsidRDefault="000B34BD" w:rsidP="0080399E">
            <w:pPr>
              <w:jc w:val="center"/>
            </w:pPr>
            <w:r w:rsidRPr="002230BD">
              <w:t>1</w:t>
            </w:r>
            <w:r w:rsidR="0080399E">
              <w:t>.3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2230BD" w:rsidRDefault="000B34BD" w:rsidP="0010782A">
            <w:r w:rsidRPr="002230BD">
              <w:t>Перечень действий (операций), совершаемых с ПДн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DF51DA" w:rsidRDefault="000B34BD" w:rsidP="0010782A">
            <w:pPr>
              <w:snapToGrid w:val="0"/>
              <w:jc w:val="both"/>
            </w:pPr>
            <w:r w:rsidRPr="00DF51DA">
              <w:t>Сбор, запись, систематизация, накопление, хранение, уточнение (обновление, изменение), извлечение, использование, доступ, удаление, уничтожение ПДн</w:t>
            </w:r>
          </w:p>
        </w:tc>
      </w:tr>
      <w:tr w:rsidR="000B34BD" w:rsidRPr="00A63A37" w:rsidTr="00DF51D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pPr>
              <w:jc w:val="center"/>
            </w:pPr>
            <w:r>
              <w:t>1.</w:t>
            </w:r>
            <w:r w:rsidR="0080399E"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r w:rsidRPr="00A02276">
              <w:t xml:space="preserve">Месторасположение </w:t>
            </w:r>
            <w:r>
              <w:t>баз данных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80399E" w:rsidP="0080399E">
            <w:r>
              <w:t>633010</w:t>
            </w:r>
            <w:r w:rsidR="007F7D6E">
              <w:t xml:space="preserve">, Новосибирская обл., г. </w:t>
            </w:r>
            <w:r w:rsidR="00DF51DA">
              <w:t>Бердск</w:t>
            </w:r>
            <w:r w:rsidR="007F7D6E">
              <w:t xml:space="preserve">, ул. </w:t>
            </w:r>
            <w:r>
              <w:t>Боровая</w:t>
            </w:r>
            <w:r w:rsidR="007F7D6E">
              <w:t>, д.</w:t>
            </w:r>
            <w:r>
              <w:t>4/8а</w:t>
            </w:r>
          </w:p>
        </w:tc>
      </w:tr>
      <w:tr w:rsidR="000B34BD" w:rsidRPr="005C0886" w:rsidTr="00DF51D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pPr>
              <w:jc w:val="center"/>
            </w:pPr>
            <w:r>
              <w:t>1.</w:t>
            </w:r>
            <w:r w:rsidR="0080399E"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10782A">
            <w:r w:rsidRPr="00A02276">
              <w:t>Расположение рабочих мест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80399E" w:rsidP="0080399E">
            <w:r>
              <w:t>633010</w:t>
            </w:r>
            <w:r w:rsidR="007F7D6E">
              <w:t xml:space="preserve">, Новосибирская обл., г. </w:t>
            </w:r>
            <w:r w:rsidR="00DF51DA">
              <w:t>Бердск</w:t>
            </w:r>
            <w:r w:rsidR="007F7D6E">
              <w:t xml:space="preserve">, ул. </w:t>
            </w:r>
            <w:r>
              <w:t>Боровая 4/8а</w:t>
            </w:r>
          </w:p>
        </w:tc>
      </w:tr>
      <w:tr w:rsidR="0010782A" w:rsidRPr="00A02276" w:rsidTr="0010782A">
        <w:trPr>
          <w:trHeight w:val="6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10782A">
            <w:pPr>
              <w:jc w:val="center"/>
            </w:pPr>
            <w:r>
              <w:t>2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Default="0010782A" w:rsidP="0010782A">
            <w:r>
              <w:t>Информационная система персональных данных «Официальный сайт ДОУ» /</w:t>
            </w:r>
          </w:p>
          <w:p w:rsidR="0010782A" w:rsidRPr="00A02276" w:rsidRDefault="0010782A" w:rsidP="009E4644">
            <w:r>
              <w:t>ИСПДн «Официальный сайт ДОУ»</w:t>
            </w:r>
          </w:p>
        </w:tc>
      </w:tr>
      <w:tr w:rsidR="0010782A" w:rsidRPr="00A02276" w:rsidTr="0010782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10782A">
            <w:pPr>
              <w:jc w:val="center"/>
            </w:pPr>
            <w:r>
              <w:t>2</w:t>
            </w:r>
            <w:r w:rsidR="0010782A">
              <w:t>.1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10782A" w:rsidP="0010782A">
            <w:r w:rsidRPr="00A02276">
              <w:t>Категории субъектов ПДн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10782A">
            <w:r>
              <w:t>Посетители сайта</w:t>
            </w:r>
          </w:p>
        </w:tc>
      </w:tr>
      <w:tr w:rsidR="0010782A" w:rsidRPr="00A02276" w:rsidTr="0010782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10782A">
            <w:pPr>
              <w:jc w:val="center"/>
            </w:pPr>
            <w:r>
              <w:t>2</w:t>
            </w:r>
            <w:r w:rsidR="0010782A">
              <w:t>.2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10782A" w:rsidP="0010782A">
            <w:r w:rsidRPr="00A02276">
              <w:t>Категории ПДн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10782A" w:rsidP="0010782A">
            <w:r w:rsidRPr="00A02276">
              <w:t>Иные категории ПДн</w:t>
            </w:r>
          </w:p>
        </w:tc>
      </w:tr>
      <w:tr w:rsidR="0010782A" w:rsidRPr="00A02276" w:rsidTr="0010782A">
        <w:trPr>
          <w:trHeight w:val="43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80399E">
            <w:pPr>
              <w:jc w:val="center"/>
            </w:pPr>
            <w:r>
              <w:t>2</w:t>
            </w:r>
            <w:r w:rsidR="0010782A">
              <w:t>.</w:t>
            </w:r>
            <w: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63A37" w:rsidRDefault="0010782A" w:rsidP="0010782A">
            <w:pPr>
              <w:rPr>
                <w:highlight w:val="yellow"/>
              </w:rPr>
            </w:pPr>
            <w:r w:rsidRPr="002230BD">
              <w:t>Перечень действий (операций), совершаемых с ПДн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63A37" w:rsidRDefault="0010782A" w:rsidP="0010782A">
            <w:pPr>
              <w:snapToGrid w:val="0"/>
              <w:jc w:val="both"/>
              <w:rPr>
                <w:highlight w:val="yellow"/>
              </w:rPr>
            </w:pPr>
            <w:r w:rsidRPr="00E47B99">
              <w:t>Сбор, запись, систематизация, накопление, хранение, уточнение (обновление, изменение), извлечение, использование, доступ, удаление, уничтожение ПДн</w:t>
            </w:r>
          </w:p>
        </w:tc>
      </w:tr>
      <w:tr w:rsidR="0010782A" w:rsidRPr="00A02276" w:rsidTr="0010782A">
        <w:trPr>
          <w:trHeight w:val="4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10782A">
            <w:pPr>
              <w:jc w:val="center"/>
            </w:pPr>
            <w:r>
              <w:t>2.4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10782A" w:rsidP="0010782A">
            <w:r w:rsidRPr="00A02276">
              <w:t xml:space="preserve">Месторасположение </w:t>
            </w:r>
            <w:r>
              <w:t>баз данных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A" w:rsidRPr="00A02276" w:rsidRDefault="0080399E" w:rsidP="0010782A">
            <w:r w:rsidRPr="0080399E">
              <w:t>https://ds-kristallik.ru/</w:t>
            </w:r>
          </w:p>
        </w:tc>
      </w:tr>
    </w:tbl>
    <w:p w:rsidR="00414BB1" w:rsidRDefault="00414BB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BB1" w:rsidRPr="00FE06C6" w:rsidRDefault="00414BB1" w:rsidP="00414BB1">
      <w:pPr>
        <w:ind w:left="5812"/>
      </w:pPr>
      <w:r>
        <w:lastRenderedPageBreak/>
        <w:t>Приложение 3</w:t>
      </w:r>
    </w:p>
    <w:p w:rsidR="00414BB1" w:rsidRDefault="00414BB1" w:rsidP="00DF51DA">
      <w:pPr>
        <w:jc w:val="right"/>
      </w:pPr>
      <w:r>
        <w:t>к приказу</w:t>
      </w:r>
      <w:r w:rsidR="003250CE">
        <w:t xml:space="preserve"> № 16 –от  от «14» марта </w:t>
      </w:r>
      <w:r>
        <w:t xml:space="preserve"> </w:t>
      </w:r>
      <w:r w:rsidR="00A93B69">
        <w:t>202</w:t>
      </w:r>
      <w:r>
        <w:t xml:space="preserve"> </w:t>
      </w:r>
      <w:r w:rsidR="003250CE">
        <w:t>3</w:t>
      </w:r>
      <w:r>
        <w:t xml:space="preserve">г. </w:t>
      </w:r>
    </w:p>
    <w:p w:rsidR="00414BB1" w:rsidRPr="000B34BD" w:rsidRDefault="00414BB1" w:rsidP="00414BB1">
      <w:pPr>
        <w:jc w:val="center"/>
        <w:rPr>
          <w:rFonts w:eastAsia="Batang"/>
          <w:sz w:val="24"/>
          <w:szCs w:val="24"/>
        </w:rPr>
      </w:pPr>
    </w:p>
    <w:p w:rsidR="00414BB1" w:rsidRPr="00252BE9" w:rsidRDefault="00414BB1" w:rsidP="00414BB1">
      <w:pPr>
        <w:jc w:val="center"/>
        <w:rPr>
          <w:rFonts w:eastAsia="Batang"/>
          <w:b/>
          <w:sz w:val="24"/>
          <w:szCs w:val="24"/>
        </w:rPr>
      </w:pPr>
      <w:r w:rsidRPr="00252BE9">
        <w:rPr>
          <w:rFonts w:eastAsia="Batang"/>
          <w:b/>
          <w:sz w:val="24"/>
          <w:szCs w:val="24"/>
        </w:rPr>
        <w:t>ПЕРЕЧЕНЬ</w:t>
      </w:r>
    </w:p>
    <w:p w:rsidR="00414BB1" w:rsidRDefault="00414BB1" w:rsidP="00414BB1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должностей работников </w:t>
      </w:r>
      <w:r w:rsidR="00237BB5">
        <w:rPr>
          <w:rFonts w:eastAsia="Batang"/>
          <w:b/>
          <w:sz w:val="24"/>
          <w:szCs w:val="24"/>
        </w:rPr>
        <w:t xml:space="preserve">, </w:t>
      </w:r>
      <w:r>
        <w:rPr>
          <w:rFonts w:eastAsia="Batang"/>
          <w:b/>
          <w:sz w:val="24"/>
          <w:szCs w:val="24"/>
        </w:rPr>
        <w:t xml:space="preserve">допущенных к обработке </w:t>
      </w:r>
      <w:r w:rsidRPr="00146B00">
        <w:rPr>
          <w:rFonts w:eastAsia="Batang"/>
          <w:b/>
          <w:sz w:val="24"/>
          <w:szCs w:val="24"/>
        </w:rPr>
        <w:t>персональны</w:t>
      </w:r>
      <w:r>
        <w:rPr>
          <w:rFonts w:eastAsia="Batang"/>
          <w:b/>
          <w:sz w:val="24"/>
          <w:szCs w:val="24"/>
        </w:rPr>
        <w:t>х</w:t>
      </w:r>
      <w:r w:rsidRPr="00146B00">
        <w:rPr>
          <w:rFonts w:eastAsia="Batang"/>
          <w:b/>
          <w:sz w:val="24"/>
          <w:szCs w:val="24"/>
        </w:rPr>
        <w:t xml:space="preserve"> данны</w:t>
      </w:r>
      <w:r>
        <w:rPr>
          <w:rFonts w:eastAsia="Batang"/>
          <w:b/>
          <w:sz w:val="24"/>
          <w:szCs w:val="24"/>
        </w:rPr>
        <w:t>х</w:t>
      </w:r>
    </w:p>
    <w:p w:rsidR="00237BB5" w:rsidRPr="00146B00" w:rsidRDefault="00237BB5" w:rsidP="00414BB1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ЧДОУ Д/с № 20 «Кристаллик» </w:t>
      </w:r>
    </w:p>
    <w:p w:rsidR="00414BB1" w:rsidRPr="00252BE9" w:rsidRDefault="00414BB1" w:rsidP="00B2149F">
      <w:pPr>
        <w:jc w:val="center"/>
        <w:rPr>
          <w:rFonts w:eastAsia="Batang"/>
          <w:sz w:val="24"/>
          <w:szCs w:val="24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57"/>
        <w:gridCol w:w="1985"/>
        <w:gridCol w:w="2268"/>
        <w:gridCol w:w="2120"/>
      </w:tblGrid>
      <w:tr w:rsidR="00414BB1" w:rsidRPr="00C67DDC" w:rsidTr="007F7D6E">
        <w:tc>
          <w:tcPr>
            <w:tcW w:w="534" w:type="dxa"/>
            <w:shd w:val="clear" w:color="auto" w:fill="F2F2F2"/>
            <w:vAlign w:val="center"/>
          </w:tcPr>
          <w:p w:rsidR="00414BB1" w:rsidRPr="00C67DDC" w:rsidRDefault="00414BB1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414BB1" w:rsidRPr="00146B00" w:rsidRDefault="00414BB1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14BB1" w:rsidRPr="00146B00" w:rsidRDefault="00414BB1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 информационных систем</w:t>
            </w:r>
          </w:p>
        </w:tc>
        <w:tc>
          <w:tcPr>
            <w:tcW w:w="2268" w:type="dxa"/>
            <w:shd w:val="clear" w:color="auto" w:fill="F2F2F2"/>
          </w:tcPr>
          <w:p w:rsidR="00414BB1" w:rsidRDefault="00414BB1" w:rsidP="0010782A">
            <w:pPr>
              <w:pStyle w:val="2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ли доступ к неавтоматизированной обработке (да, нет)</w:t>
            </w:r>
          </w:p>
        </w:tc>
        <w:tc>
          <w:tcPr>
            <w:tcW w:w="2120" w:type="dxa"/>
            <w:shd w:val="clear" w:color="auto" w:fill="F2F2F2"/>
            <w:vAlign w:val="center"/>
          </w:tcPr>
          <w:p w:rsidR="00414BB1" w:rsidRPr="00C67DDC" w:rsidRDefault="00414BB1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Категори</w:t>
            </w:r>
            <w:r>
              <w:rPr>
                <w:b w:val="0"/>
                <w:sz w:val="20"/>
                <w:szCs w:val="20"/>
              </w:rPr>
              <w:t>и обрабатываемых</w:t>
            </w:r>
            <w:r w:rsidRPr="00C67DDC">
              <w:rPr>
                <w:b w:val="0"/>
                <w:sz w:val="20"/>
                <w:szCs w:val="20"/>
              </w:rPr>
              <w:t xml:space="preserve"> персональных данных</w:t>
            </w:r>
          </w:p>
        </w:tc>
      </w:tr>
      <w:tr w:rsidR="00D01ADB" w:rsidRPr="00C67DDC" w:rsidTr="0010782A">
        <w:tc>
          <w:tcPr>
            <w:tcW w:w="534" w:type="dxa"/>
            <w:shd w:val="clear" w:color="auto" w:fill="auto"/>
            <w:vAlign w:val="center"/>
          </w:tcPr>
          <w:p w:rsidR="00D01ADB" w:rsidRPr="00C67DDC" w:rsidRDefault="00D01ADB" w:rsidP="0010782A">
            <w:pPr>
              <w:pStyle w:val="X"/>
              <w:numPr>
                <w:ilvl w:val="0"/>
                <w:numId w:val="47"/>
              </w:numPr>
              <w:ind w:left="426" w:hanging="426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D01ADB" w:rsidRPr="007F7D6E" w:rsidRDefault="00D01ADB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Заведующий</w:t>
            </w:r>
          </w:p>
        </w:tc>
        <w:tc>
          <w:tcPr>
            <w:tcW w:w="1985" w:type="dxa"/>
            <w:shd w:val="clear" w:color="auto" w:fill="auto"/>
          </w:tcPr>
          <w:p w:rsidR="00D01ADB" w:rsidRPr="007F7D6E" w:rsidRDefault="00D01ADB" w:rsidP="00237BB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ИСПДн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1ADB" w:rsidRPr="007F7D6E" w:rsidRDefault="005C4C7E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01ADB" w:rsidRPr="007F7D6E" w:rsidRDefault="00D01ADB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Дети и родители</w:t>
            </w:r>
          </w:p>
        </w:tc>
      </w:tr>
      <w:tr w:rsidR="007F7D6E" w:rsidRPr="00C67DDC" w:rsidTr="007F7D6E">
        <w:trPr>
          <w:trHeight w:val="855"/>
        </w:trPr>
        <w:tc>
          <w:tcPr>
            <w:tcW w:w="534" w:type="dxa"/>
            <w:shd w:val="clear" w:color="auto" w:fill="auto"/>
            <w:vAlign w:val="center"/>
          </w:tcPr>
          <w:p w:rsidR="007F7D6E" w:rsidRPr="00C67DDC" w:rsidRDefault="007F7D6E" w:rsidP="007F7D6E">
            <w:pPr>
              <w:pStyle w:val="X"/>
              <w:numPr>
                <w:ilvl w:val="0"/>
                <w:numId w:val="47"/>
              </w:numPr>
              <w:ind w:left="426" w:hanging="426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7F7D6E" w:rsidRPr="00D01ADB" w:rsidRDefault="00D01ADB" w:rsidP="00D01ADB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D01ADB">
              <w:rPr>
                <w:b w:val="0"/>
                <w:sz w:val="20"/>
                <w:szCs w:val="20"/>
              </w:rPr>
              <w:t xml:space="preserve">Главный </w:t>
            </w:r>
            <w:r>
              <w:rPr>
                <w:b w:val="0"/>
                <w:sz w:val="20"/>
                <w:szCs w:val="20"/>
              </w:rPr>
              <w:t>б</w:t>
            </w:r>
            <w:r w:rsidR="007F7D6E" w:rsidRPr="00D01ADB">
              <w:rPr>
                <w:b w:val="0"/>
                <w:sz w:val="20"/>
                <w:szCs w:val="20"/>
              </w:rPr>
              <w:t>ухгалтер</w:t>
            </w:r>
          </w:p>
        </w:tc>
        <w:tc>
          <w:tcPr>
            <w:tcW w:w="1985" w:type="dxa"/>
            <w:shd w:val="clear" w:color="auto" w:fill="auto"/>
          </w:tcPr>
          <w:p w:rsidR="007F7D6E" w:rsidRPr="00D01ADB" w:rsidRDefault="007F7D6E" w:rsidP="007F7D6E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D01ADB">
              <w:rPr>
                <w:b w:val="0"/>
                <w:sz w:val="20"/>
                <w:szCs w:val="20"/>
              </w:rPr>
              <w:t>ИСПДн «Бухгалтерия»</w:t>
            </w:r>
            <w:r w:rsidR="00237BB5" w:rsidRPr="00D01ADB">
              <w:rPr>
                <w:b w:val="0"/>
                <w:sz w:val="20"/>
                <w:szCs w:val="20"/>
              </w:rPr>
              <w:t xml:space="preserve"> «Учет платных услуг»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7D6E" w:rsidRPr="00D01ADB" w:rsidRDefault="007F7D6E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D01ADB">
              <w:rPr>
                <w:b w:val="0"/>
                <w:sz w:val="20"/>
                <w:szCs w:val="20"/>
              </w:rPr>
              <w:t>Да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7F7D6E" w:rsidRPr="00D01ADB" w:rsidRDefault="007F7D6E" w:rsidP="0010782A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D01ADB">
              <w:rPr>
                <w:b w:val="0"/>
                <w:sz w:val="20"/>
                <w:szCs w:val="20"/>
              </w:rPr>
              <w:t>Работники, бывшие работники, близкие родственники</w:t>
            </w:r>
          </w:p>
        </w:tc>
      </w:tr>
    </w:tbl>
    <w:p w:rsid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sectPr w:rsidR="004165E1" w:rsidSect="005950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84" w:rsidRDefault="00287684">
      <w:r>
        <w:separator/>
      </w:r>
    </w:p>
  </w:endnote>
  <w:endnote w:type="continuationSeparator" w:id="1">
    <w:p w:rsidR="00287684" w:rsidRDefault="00287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84" w:rsidRDefault="00287684">
      <w:r>
        <w:separator/>
      </w:r>
    </w:p>
  </w:footnote>
  <w:footnote w:type="continuationSeparator" w:id="1">
    <w:p w:rsidR="00287684" w:rsidRDefault="00287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2A" w:rsidRPr="005476F5" w:rsidRDefault="0010782A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2A" w:rsidRPr="000B34BD" w:rsidRDefault="0010782A" w:rsidP="000B34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35740"/>
    <w:multiLevelType w:val="hybridMultilevel"/>
    <w:tmpl w:val="B6DC8A6A"/>
    <w:lvl w:ilvl="0" w:tplc="A53C6B24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01E90"/>
    <w:multiLevelType w:val="hybridMultilevel"/>
    <w:tmpl w:val="84BA4B48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6C015F"/>
    <w:multiLevelType w:val="hybridMultilevel"/>
    <w:tmpl w:val="76088CFE"/>
    <w:lvl w:ilvl="0" w:tplc="A7C24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254ACF"/>
    <w:multiLevelType w:val="hybridMultilevel"/>
    <w:tmpl w:val="639CC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72947"/>
    <w:multiLevelType w:val="hybridMultilevel"/>
    <w:tmpl w:val="62EE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5F7127"/>
    <w:multiLevelType w:val="hybridMultilevel"/>
    <w:tmpl w:val="85441E8C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552A7"/>
    <w:multiLevelType w:val="multilevel"/>
    <w:tmpl w:val="7390C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65D67F3"/>
    <w:multiLevelType w:val="hybridMultilevel"/>
    <w:tmpl w:val="6AB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37"/>
  </w:num>
  <w:num w:numId="4">
    <w:abstractNumId w:val="28"/>
  </w:num>
  <w:num w:numId="5">
    <w:abstractNumId w:val="4"/>
  </w:num>
  <w:num w:numId="6">
    <w:abstractNumId w:val="27"/>
  </w:num>
  <w:num w:numId="7">
    <w:abstractNumId w:val="33"/>
  </w:num>
  <w:num w:numId="8">
    <w:abstractNumId w:val="28"/>
  </w:num>
  <w:num w:numId="9">
    <w:abstractNumId w:val="5"/>
  </w:num>
  <w:num w:numId="10">
    <w:abstractNumId w:val="17"/>
  </w:num>
  <w:num w:numId="11">
    <w:abstractNumId w:val="0"/>
  </w:num>
  <w:num w:numId="12">
    <w:abstractNumId w:val="18"/>
  </w:num>
  <w:num w:numId="13">
    <w:abstractNumId w:val="36"/>
  </w:num>
  <w:num w:numId="14">
    <w:abstractNumId w:val="21"/>
  </w:num>
  <w:num w:numId="15">
    <w:abstractNumId w:val="25"/>
  </w:num>
  <w:num w:numId="16">
    <w:abstractNumId w:val="20"/>
  </w:num>
  <w:num w:numId="17">
    <w:abstractNumId w:val="15"/>
  </w:num>
  <w:num w:numId="18">
    <w:abstractNumId w:val="26"/>
  </w:num>
  <w:num w:numId="19">
    <w:abstractNumId w:val="11"/>
  </w:num>
  <w:num w:numId="20">
    <w:abstractNumId w:val="30"/>
  </w:num>
  <w:num w:numId="21">
    <w:abstractNumId w:val="6"/>
  </w:num>
  <w:num w:numId="22">
    <w:abstractNumId w:val="12"/>
  </w:num>
  <w:num w:numId="23">
    <w:abstractNumId w:val="23"/>
  </w:num>
  <w:num w:numId="24">
    <w:abstractNumId w:val="38"/>
  </w:num>
  <w:num w:numId="25">
    <w:abstractNumId w:val="22"/>
  </w:num>
  <w:num w:numId="26">
    <w:abstractNumId w:val="16"/>
  </w:num>
  <w:num w:numId="27">
    <w:abstractNumId w:val="3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34"/>
  </w:num>
  <w:num w:numId="36">
    <w:abstractNumId w:val="9"/>
  </w:num>
  <w:num w:numId="37">
    <w:abstractNumId w:val="1"/>
  </w:num>
  <w:num w:numId="38">
    <w:abstractNumId w:val="29"/>
  </w:num>
  <w:num w:numId="39">
    <w:abstractNumId w:val="2"/>
  </w:num>
  <w:num w:numId="40">
    <w:abstractNumId w:val="7"/>
  </w:num>
  <w:num w:numId="41">
    <w:abstractNumId w:val="14"/>
  </w:num>
  <w:num w:numId="42">
    <w:abstractNumId w:val="32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3"/>
  </w:num>
  <w:num w:numId="46">
    <w:abstractNumId w:val="8"/>
  </w:num>
  <w:num w:numId="47">
    <w:abstractNumId w:val="10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15936"/>
    <w:rsid w:val="000160CE"/>
    <w:rsid w:val="00017260"/>
    <w:rsid w:val="0003512B"/>
    <w:rsid w:val="00047637"/>
    <w:rsid w:val="00067AAC"/>
    <w:rsid w:val="00071ACE"/>
    <w:rsid w:val="00077FE3"/>
    <w:rsid w:val="00085B8B"/>
    <w:rsid w:val="00086D9A"/>
    <w:rsid w:val="00091C23"/>
    <w:rsid w:val="000A1FE3"/>
    <w:rsid w:val="000A6132"/>
    <w:rsid w:val="000B34BD"/>
    <w:rsid w:val="000B3EC3"/>
    <w:rsid w:val="000B4829"/>
    <w:rsid w:val="000B6753"/>
    <w:rsid w:val="000D15DC"/>
    <w:rsid w:val="000D526B"/>
    <w:rsid w:val="000D78BF"/>
    <w:rsid w:val="000F50D2"/>
    <w:rsid w:val="000F6967"/>
    <w:rsid w:val="0010782A"/>
    <w:rsid w:val="001118FD"/>
    <w:rsid w:val="00116C55"/>
    <w:rsid w:val="0012466E"/>
    <w:rsid w:val="0012501A"/>
    <w:rsid w:val="00125DE9"/>
    <w:rsid w:val="001602C6"/>
    <w:rsid w:val="001711D3"/>
    <w:rsid w:val="001A0F8F"/>
    <w:rsid w:val="001B0661"/>
    <w:rsid w:val="001C0EF2"/>
    <w:rsid w:val="001D2243"/>
    <w:rsid w:val="001D25A4"/>
    <w:rsid w:val="001D54B7"/>
    <w:rsid w:val="001E0336"/>
    <w:rsid w:val="001E2767"/>
    <w:rsid w:val="0020041E"/>
    <w:rsid w:val="0020317E"/>
    <w:rsid w:val="0021034A"/>
    <w:rsid w:val="0022742C"/>
    <w:rsid w:val="00232ED7"/>
    <w:rsid w:val="00237BB5"/>
    <w:rsid w:val="002601CF"/>
    <w:rsid w:val="002651BD"/>
    <w:rsid w:val="002738F0"/>
    <w:rsid w:val="00284D3E"/>
    <w:rsid w:val="00286B76"/>
    <w:rsid w:val="00287684"/>
    <w:rsid w:val="00294968"/>
    <w:rsid w:val="002B3626"/>
    <w:rsid w:val="002C33F6"/>
    <w:rsid w:val="002C47A7"/>
    <w:rsid w:val="002C78B4"/>
    <w:rsid w:val="002D68B9"/>
    <w:rsid w:val="002F3279"/>
    <w:rsid w:val="002F4CB5"/>
    <w:rsid w:val="002F71E4"/>
    <w:rsid w:val="00300C0F"/>
    <w:rsid w:val="00301C01"/>
    <w:rsid w:val="003046E6"/>
    <w:rsid w:val="00317584"/>
    <w:rsid w:val="0032064F"/>
    <w:rsid w:val="00321C0D"/>
    <w:rsid w:val="00323EF3"/>
    <w:rsid w:val="003250CE"/>
    <w:rsid w:val="00327755"/>
    <w:rsid w:val="00333912"/>
    <w:rsid w:val="00342879"/>
    <w:rsid w:val="0035536E"/>
    <w:rsid w:val="00363326"/>
    <w:rsid w:val="00363DB6"/>
    <w:rsid w:val="003662C7"/>
    <w:rsid w:val="00371061"/>
    <w:rsid w:val="003776DF"/>
    <w:rsid w:val="0038065D"/>
    <w:rsid w:val="00380E93"/>
    <w:rsid w:val="003935DF"/>
    <w:rsid w:val="003C7A0B"/>
    <w:rsid w:val="003D0FC5"/>
    <w:rsid w:val="003D61AE"/>
    <w:rsid w:val="003F6134"/>
    <w:rsid w:val="003F648F"/>
    <w:rsid w:val="00406C7F"/>
    <w:rsid w:val="00412EAD"/>
    <w:rsid w:val="00414BB1"/>
    <w:rsid w:val="004161A3"/>
    <w:rsid w:val="004165E1"/>
    <w:rsid w:val="00433008"/>
    <w:rsid w:val="00433B9C"/>
    <w:rsid w:val="00437D0F"/>
    <w:rsid w:val="00462FC1"/>
    <w:rsid w:val="004751D7"/>
    <w:rsid w:val="00477D29"/>
    <w:rsid w:val="00483EF5"/>
    <w:rsid w:val="004A397A"/>
    <w:rsid w:val="004B3D64"/>
    <w:rsid w:val="004B5896"/>
    <w:rsid w:val="004C180C"/>
    <w:rsid w:val="004D1434"/>
    <w:rsid w:val="004D7EF7"/>
    <w:rsid w:val="004E63A2"/>
    <w:rsid w:val="004F14F2"/>
    <w:rsid w:val="00522205"/>
    <w:rsid w:val="00527311"/>
    <w:rsid w:val="00531469"/>
    <w:rsid w:val="00546A5B"/>
    <w:rsid w:val="005476F5"/>
    <w:rsid w:val="00555591"/>
    <w:rsid w:val="005612D9"/>
    <w:rsid w:val="00562C67"/>
    <w:rsid w:val="005712FD"/>
    <w:rsid w:val="00576E19"/>
    <w:rsid w:val="005862AC"/>
    <w:rsid w:val="00587C1C"/>
    <w:rsid w:val="0059505E"/>
    <w:rsid w:val="005B32EB"/>
    <w:rsid w:val="005B59B6"/>
    <w:rsid w:val="005C4C7E"/>
    <w:rsid w:val="005C4FE9"/>
    <w:rsid w:val="005C526B"/>
    <w:rsid w:val="005D3ACE"/>
    <w:rsid w:val="005D5B74"/>
    <w:rsid w:val="005E009C"/>
    <w:rsid w:val="005F19A1"/>
    <w:rsid w:val="005F491C"/>
    <w:rsid w:val="006103BD"/>
    <w:rsid w:val="00615EBF"/>
    <w:rsid w:val="00617B7B"/>
    <w:rsid w:val="00621803"/>
    <w:rsid w:val="00625BF6"/>
    <w:rsid w:val="00627FF7"/>
    <w:rsid w:val="00641FD2"/>
    <w:rsid w:val="0065491B"/>
    <w:rsid w:val="006571A0"/>
    <w:rsid w:val="00657BC5"/>
    <w:rsid w:val="00672AF8"/>
    <w:rsid w:val="0067798D"/>
    <w:rsid w:val="00681C57"/>
    <w:rsid w:val="00684AE3"/>
    <w:rsid w:val="00695B6F"/>
    <w:rsid w:val="006A1E0A"/>
    <w:rsid w:val="006A7523"/>
    <w:rsid w:val="006C0B48"/>
    <w:rsid w:val="006D0A51"/>
    <w:rsid w:val="006D64EC"/>
    <w:rsid w:val="006D77D1"/>
    <w:rsid w:val="006E0D7E"/>
    <w:rsid w:val="006E60FC"/>
    <w:rsid w:val="006E655C"/>
    <w:rsid w:val="00702982"/>
    <w:rsid w:val="007112F1"/>
    <w:rsid w:val="00711955"/>
    <w:rsid w:val="00730848"/>
    <w:rsid w:val="007411B2"/>
    <w:rsid w:val="00762E82"/>
    <w:rsid w:val="0076579C"/>
    <w:rsid w:val="007657B9"/>
    <w:rsid w:val="0077679F"/>
    <w:rsid w:val="00777F6D"/>
    <w:rsid w:val="0079063C"/>
    <w:rsid w:val="00796402"/>
    <w:rsid w:val="007D1FA7"/>
    <w:rsid w:val="007D74A9"/>
    <w:rsid w:val="007E550E"/>
    <w:rsid w:val="007E6615"/>
    <w:rsid w:val="007F0904"/>
    <w:rsid w:val="007F65DA"/>
    <w:rsid w:val="007F7D6E"/>
    <w:rsid w:val="00800ED6"/>
    <w:rsid w:val="0080399E"/>
    <w:rsid w:val="00815E4F"/>
    <w:rsid w:val="00822692"/>
    <w:rsid w:val="00822952"/>
    <w:rsid w:val="00822DC8"/>
    <w:rsid w:val="00823BDE"/>
    <w:rsid w:val="00841AD8"/>
    <w:rsid w:val="0084733E"/>
    <w:rsid w:val="008625E6"/>
    <w:rsid w:val="0088301E"/>
    <w:rsid w:val="008852AA"/>
    <w:rsid w:val="00885B60"/>
    <w:rsid w:val="00893FF2"/>
    <w:rsid w:val="008B5639"/>
    <w:rsid w:val="008D36C0"/>
    <w:rsid w:val="008D381B"/>
    <w:rsid w:val="008D451E"/>
    <w:rsid w:val="008D53C7"/>
    <w:rsid w:val="008E0502"/>
    <w:rsid w:val="008E525F"/>
    <w:rsid w:val="008F12AD"/>
    <w:rsid w:val="008F3E70"/>
    <w:rsid w:val="008F7A61"/>
    <w:rsid w:val="00901A91"/>
    <w:rsid w:val="00903469"/>
    <w:rsid w:val="00925956"/>
    <w:rsid w:val="009304D7"/>
    <w:rsid w:val="009360F7"/>
    <w:rsid w:val="00937B92"/>
    <w:rsid w:val="00943648"/>
    <w:rsid w:val="009521BB"/>
    <w:rsid w:val="00955EFF"/>
    <w:rsid w:val="00955F78"/>
    <w:rsid w:val="00957367"/>
    <w:rsid w:val="00971E49"/>
    <w:rsid w:val="00976A45"/>
    <w:rsid w:val="00981CF0"/>
    <w:rsid w:val="009904CB"/>
    <w:rsid w:val="009B5772"/>
    <w:rsid w:val="009C1BC6"/>
    <w:rsid w:val="009D19FE"/>
    <w:rsid w:val="009D2813"/>
    <w:rsid w:val="009E4644"/>
    <w:rsid w:val="009F3DDB"/>
    <w:rsid w:val="009F555A"/>
    <w:rsid w:val="009F7543"/>
    <w:rsid w:val="00A03264"/>
    <w:rsid w:val="00A229AC"/>
    <w:rsid w:val="00A23F3B"/>
    <w:rsid w:val="00A31F61"/>
    <w:rsid w:val="00A37DC2"/>
    <w:rsid w:val="00A42457"/>
    <w:rsid w:val="00A61255"/>
    <w:rsid w:val="00A629FE"/>
    <w:rsid w:val="00A63D7C"/>
    <w:rsid w:val="00A64D1D"/>
    <w:rsid w:val="00A66F38"/>
    <w:rsid w:val="00A67CF2"/>
    <w:rsid w:val="00A76021"/>
    <w:rsid w:val="00A81B1E"/>
    <w:rsid w:val="00A92D25"/>
    <w:rsid w:val="00A93B69"/>
    <w:rsid w:val="00A9675D"/>
    <w:rsid w:val="00A96A26"/>
    <w:rsid w:val="00AA0A82"/>
    <w:rsid w:val="00AA173E"/>
    <w:rsid w:val="00AA76C5"/>
    <w:rsid w:val="00AB27D3"/>
    <w:rsid w:val="00AD1147"/>
    <w:rsid w:val="00AD1199"/>
    <w:rsid w:val="00AE3FF1"/>
    <w:rsid w:val="00AF0E04"/>
    <w:rsid w:val="00AF384D"/>
    <w:rsid w:val="00AF44BE"/>
    <w:rsid w:val="00AF7B4A"/>
    <w:rsid w:val="00B019B1"/>
    <w:rsid w:val="00B106F6"/>
    <w:rsid w:val="00B142A9"/>
    <w:rsid w:val="00B2149F"/>
    <w:rsid w:val="00B256CF"/>
    <w:rsid w:val="00B35282"/>
    <w:rsid w:val="00B458D3"/>
    <w:rsid w:val="00B54A4E"/>
    <w:rsid w:val="00B6442E"/>
    <w:rsid w:val="00B736F0"/>
    <w:rsid w:val="00B8786B"/>
    <w:rsid w:val="00B97EBF"/>
    <w:rsid w:val="00BA11C9"/>
    <w:rsid w:val="00BA4208"/>
    <w:rsid w:val="00BA7216"/>
    <w:rsid w:val="00BB48B5"/>
    <w:rsid w:val="00BC0DE3"/>
    <w:rsid w:val="00BC7E41"/>
    <w:rsid w:val="00BD39CC"/>
    <w:rsid w:val="00BD42EF"/>
    <w:rsid w:val="00BE3176"/>
    <w:rsid w:val="00BE7B34"/>
    <w:rsid w:val="00C0380F"/>
    <w:rsid w:val="00C04294"/>
    <w:rsid w:val="00C06715"/>
    <w:rsid w:val="00C24874"/>
    <w:rsid w:val="00C26284"/>
    <w:rsid w:val="00C37AD0"/>
    <w:rsid w:val="00C43919"/>
    <w:rsid w:val="00C50DD5"/>
    <w:rsid w:val="00C66D48"/>
    <w:rsid w:val="00C73368"/>
    <w:rsid w:val="00C75D54"/>
    <w:rsid w:val="00C86995"/>
    <w:rsid w:val="00C87518"/>
    <w:rsid w:val="00CA5F3E"/>
    <w:rsid w:val="00CB53CF"/>
    <w:rsid w:val="00CC1647"/>
    <w:rsid w:val="00CC27B2"/>
    <w:rsid w:val="00CD1407"/>
    <w:rsid w:val="00CF21BD"/>
    <w:rsid w:val="00D00A58"/>
    <w:rsid w:val="00D01864"/>
    <w:rsid w:val="00D01ADB"/>
    <w:rsid w:val="00D13613"/>
    <w:rsid w:val="00D31378"/>
    <w:rsid w:val="00D35E6F"/>
    <w:rsid w:val="00D40C19"/>
    <w:rsid w:val="00D440B0"/>
    <w:rsid w:val="00D44871"/>
    <w:rsid w:val="00D63522"/>
    <w:rsid w:val="00D65CF7"/>
    <w:rsid w:val="00D77E47"/>
    <w:rsid w:val="00D855A1"/>
    <w:rsid w:val="00D95BF2"/>
    <w:rsid w:val="00DB3B5D"/>
    <w:rsid w:val="00DB7367"/>
    <w:rsid w:val="00DC1DA9"/>
    <w:rsid w:val="00DC4488"/>
    <w:rsid w:val="00DE060E"/>
    <w:rsid w:val="00DE5A01"/>
    <w:rsid w:val="00DF51DA"/>
    <w:rsid w:val="00DF597C"/>
    <w:rsid w:val="00DF77C1"/>
    <w:rsid w:val="00E06FD3"/>
    <w:rsid w:val="00E20CC4"/>
    <w:rsid w:val="00E363B5"/>
    <w:rsid w:val="00E40F9D"/>
    <w:rsid w:val="00E47B99"/>
    <w:rsid w:val="00E54058"/>
    <w:rsid w:val="00E56563"/>
    <w:rsid w:val="00E57F00"/>
    <w:rsid w:val="00E76ACF"/>
    <w:rsid w:val="00E77AE3"/>
    <w:rsid w:val="00EA19C2"/>
    <w:rsid w:val="00EA43CD"/>
    <w:rsid w:val="00EB0F65"/>
    <w:rsid w:val="00EB1C71"/>
    <w:rsid w:val="00EB6B29"/>
    <w:rsid w:val="00EE1034"/>
    <w:rsid w:val="00EE5EDF"/>
    <w:rsid w:val="00EF6D33"/>
    <w:rsid w:val="00F01A64"/>
    <w:rsid w:val="00F065F5"/>
    <w:rsid w:val="00F07AB6"/>
    <w:rsid w:val="00F112EC"/>
    <w:rsid w:val="00F234B2"/>
    <w:rsid w:val="00F23B09"/>
    <w:rsid w:val="00F30CE4"/>
    <w:rsid w:val="00F36927"/>
    <w:rsid w:val="00F50D48"/>
    <w:rsid w:val="00F574E3"/>
    <w:rsid w:val="00F70C85"/>
    <w:rsid w:val="00F73776"/>
    <w:rsid w:val="00F95BC4"/>
    <w:rsid w:val="00FB2EB5"/>
    <w:rsid w:val="00FC0801"/>
    <w:rsid w:val="00FD0AEA"/>
    <w:rsid w:val="00FE06C6"/>
    <w:rsid w:val="00FE509E"/>
    <w:rsid w:val="00FE76C6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uiPriority w:val="20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  <w:style w:type="paragraph" w:customStyle="1" w:styleId="af1">
    <w:name w:val="Стандарт"/>
    <w:basedOn w:val="a"/>
    <w:link w:val="af2"/>
    <w:qFormat/>
    <w:rsid w:val="000B34BD"/>
    <w:pPr>
      <w:widowControl/>
      <w:tabs>
        <w:tab w:val="left" w:pos="1134"/>
      </w:tabs>
      <w:suppressAutoHyphens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f2">
    <w:name w:val="Стандарт Знак"/>
    <w:link w:val="af1"/>
    <w:rsid w:val="000B34BD"/>
    <w:rPr>
      <w:rFonts w:eastAsia="Calibri"/>
      <w:sz w:val="24"/>
      <w:szCs w:val="24"/>
    </w:rPr>
  </w:style>
  <w:style w:type="paragraph" w:customStyle="1" w:styleId="FR3">
    <w:name w:val="FR3"/>
    <w:rsid w:val="000B34BD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3">
    <w:name w:val="List Paragraph"/>
    <w:basedOn w:val="a"/>
    <w:uiPriority w:val="34"/>
    <w:qFormat/>
    <w:rsid w:val="000B34BD"/>
    <w:pPr>
      <w:ind w:left="720"/>
      <w:contextualSpacing/>
    </w:pPr>
  </w:style>
  <w:style w:type="paragraph" w:styleId="20">
    <w:name w:val="Body Text 2"/>
    <w:basedOn w:val="a"/>
    <w:link w:val="21"/>
    <w:rsid w:val="00414BB1"/>
    <w:pPr>
      <w:widowControl/>
      <w:autoSpaceDE/>
      <w:autoSpaceDN/>
      <w:adjustRightInd/>
      <w:spacing w:after="120" w:line="480" w:lineRule="auto"/>
    </w:pPr>
    <w:rPr>
      <w:rFonts w:eastAsia="Batang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14BB1"/>
    <w:rPr>
      <w:rFonts w:eastAsia="Batang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  <w:lang w:val="x-none" w:eastAsia="x-none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uiPriority w:val="20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  <w:style w:type="paragraph" w:customStyle="1" w:styleId="af1">
    <w:name w:val="Стандарт"/>
    <w:basedOn w:val="a"/>
    <w:link w:val="af2"/>
    <w:qFormat/>
    <w:rsid w:val="000B34BD"/>
    <w:pPr>
      <w:widowControl/>
      <w:tabs>
        <w:tab w:val="left" w:pos="1134"/>
      </w:tabs>
      <w:suppressAutoHyphens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f2">
    <w:name w:val="Стандарт Знак"/>
    <w:link w:val="af1"/>
    <w:rsid w:val="000B34BD"/>
    <w:rPr>
      <w:rFonts w:eastAsia="Calibri"/>
      <w:sz w:val="24"/>
      <w:szCs w:val="24"/>
    </w:rPr>
  </w:style>
  <w:style w:type="paragraph" w:customStyle="1" w:styleId="FR3">
    <w:name w:val="FR3"/>
    <w:rsid w:val="000B34BD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3">
    <w:name w:val="List Paragraph"/>
    <w:basedOn w:val="a"/>
    <w:uiPriority w:val="34"/>
    <w:qFormat/>
    <w:rsid w:val="000B34BD"/>
    <w:pPr>
      <w:ind w:left="720"/>
      <w:contextualSpacing/>
    </w:pPr>
  </w:style>
  <w:style w:type="paragraph" w:styleId="20">
    <w:name w:val="Body Text 2"/>
    <w:basedOn w:val="a"/>
    <w:link w:val="21"/>
    <w:rsid w:val="00414BB1"/>
    <w:pPr>
      <w:widowControl/>
      <w:autoSpaceDE/>
      <w:autoSpaceDN/>
      <w:adjustRightInd/>
      <w:spacing w:after="120" w:line="480" w:lineRule="auto"/>
    </w:pPr>
    <w:rPr>
      <w:rFonts w:eastAsia="Batang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14BB1"/>
    <w:rPr>
      <w:rFonts w:eastAsia="Bata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15</cp:revision>
  <cp:lastPrinted>2021-02-23T04:38:00Z</cp:lastPrinted>
  <dcterms:created xsi:type="dcterms:W3CDTF">2020-08-17T10:06:00Z</dcterms:created>
  <dcterms:modified xsi:type="dcterms:W3CDTF">2024-05-30T02:53:00Z</dcterms:modified>
</cp:coreProperties>
</file>